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AC" w:rsidRPr="002F0E0E" w:rsidRDefault="00EF3BD2" w:rsidP="00FC3BF6">
      <w:pPr>
        <w:spacing w:line="1280" w:lineRule="exact"/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</w:pP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t xml:space="preserve">Für Ihre und </w:t>
      </w:r>
      <w:r w:rsidRPr="002F0E0E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br/>
        <w:t>unsere Sicherheit:</w:t>
      </w: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2F0E0E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FC3BF6" w:rsidRPr="00465432" w:rsidRDefault="00FC3BF6" w:rsidP="00FC3BF6">
      <w:pPr>
        <w:spacing w:line="1480" w:lineRule="exact"/>
        <w:rPr>
          <w:rFonts w:ascii="Arial Narrow" w:hAnsi="Arial Narrow"/>
          <w:b/>
          <w:bCs/>
          <w:color w:val="82AF46"/>
          <w:spacing w:val="-20"/>
          <w:sz w:val="148"/>
          <w:szCs w:val="148"/>
        </w:rPr>
      </w:pPr>
      <w:r w:rsidRPr="00465432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 xml:space="preserve">BITTE </w:t>
      </w:r>
      <w:r w:rsidR="00EA09B9" w:rsidRPr="00465432">
        <w:rPr>
          <w:rFonts w:ascii="Arial Narrow" w:hAnsi="Arial Narrow"/>
          <w:b/>
          <w:bCs/>
          <w:color w:val="82AF46"/>
          <w:spacing w:val="-20"/>
          <w:sz w:val="148"/>
          <w:szCs w:val="148"/>
        </w:rPr>
        <w:t>EINZELN EINTRETEN</w:t>
      </w:r>
      <w:bookmarkStart w:id="0" w:name="_GoBack"/>
      <w:bookmarkEnd w:id="0"/>
    </w:p>
    <w:sectPr w:rsidR="00FC3BF6" w:rsidRPr="00465432" w:rsidSect="00FC3BF6">
      <w:headerReference w:type="default" r:id="rId6"/>
      <w:pgSz w:w="16837" w:h="11905" w:orient="landscape" w:code="9"/>
      <w:pgMar w:top="2410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D2" w:rsidRDefault="0046543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A3382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668000" cy="7532914"/>
          <wp:effectExtent l="0" t="0" r="0" b="0"/>
          <wp:wrapNone/>
          <wp:docPr id="3" name="Grafik 3" descr="Ein Bild, das Uhr, Tisch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Uhr, Tisch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337" cy="755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1EB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432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320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E0C7B1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E1C2DDA3.dotm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Axel Ludwig, ACIES</cp:lastModifiedBy>
  <cp:revision>7</cp:revision>
  <cp:lastPrinted>2020-04-14T15:44:00Z</cp:lastPrinted>
  <dcterms:created xsi:type="dcterms:W3CDTF">2020-04-14T15:53:00Z</dcterms:created>
  <dcterms:modified xsi:type="dcterms:W3CDTF">2020-04-16T12:35:00Z</dcterms:modified>
</cp:coreProperties>
</file>