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5E8F" w14:textId="4D46EA86" w:rsidR="00836629" w:rsidRDefault="00084D36" w:rsidP="00836629">
      <w:pPr>
        <w:spacing w:line="240" w:lineRule="auto"/>
        <w:ind w:right="54"/>
        <w:rPr>
          <w:rFonts w:ascii="Frutiger LT 55 Roman" w:hAnsi="Frutiger LT 55 Roman" w:cstheme="minorHAnsi"/>
          <w:b/>
          <w:bCs/>
        </w:rPr>
      </w:pPr>
      <w:r w:rsidRPr="00084D36">
        <w:rPr>
          <w:rFonts w:ascii="Frutiger LT 55 Roman" w:hAnsi="Frutiger LT 55 Roman" w:cstheme="minorHAnsi"/>
          <w:b/>
          <w:bCs/>
        </w:rPr>
        <w:t>2</w:t>
      </w:r>
      <w:r w:rsidR="00A46C6C">
        <w:rPr>
          <w:rFonts w:ascii="Frutiger LT 55 Roman" w:hAnsi="Frutiger LT 55 Roman" w:cstheme="minorHAnsi"/>
          <w:b/>
          <w:bCs/>
        </w:rPr>
        <w:t>3</w:t>
      </w:r>
      <w:r w:rsidRPr="00084D36">
        <w:rPr>
          <w:rFonts w:ascii="Frutiger LT 55 Roman" w:hAnsi="Frutiger LT 55 Roman" w:cstheme="minorHAnsi"/>
          <w:b/>
          <w:bCs/>
        </w:rPr>
        <w:t xml:space="preserve">. Mai 2025 </w:t>
      </w:r>
      <w:r w:rsidRPr="00084D36">
        <w:rPr>
          <w:rFonts w:ascii="Frutiger LT 55 Roman" w:hAnsi="Frutiger LT 55 Roman" w:cstheme="minorHAnsi"/>
          <w:b/>
          <w:bCs/>
        </w:rPr>
        <w:br/>
      </w:r>
      <w:r w:rsidRPr="00084D36">
        <w:rPr>
          <w:rFonts w:ascii="Frutiger LT 55 Roman" w:hAnsi="Frutiger LT 55 Roman" w:cstheme="minorHAnsi"/>
          <w:b/>
          <w:bCs/>
          <w:sz w:val="28"/>
        </w:rPr>
        <w:t>MPG&amp;E-Medieninfo</w:t>
      </w:r>
      <w:r w:rsidRPr="00084D36">
        <w:rPr>
          <w:rFonts w:ascii="Frutiger LT 55 Roman" w:hAnsi="Frutiger LT 55 Roman" w:cstheme="minorHAnsi"/>
          <w:b/>
          <w:bCs/>
        </w:rPr>
        <w:br/>
      </w:r>
      <w:r w:rsidRPr="00084D36">
        <w:rPr>
          <w:rFonts w:ascii="Frutiger LT 55 Roman" w:hAnsi="Frutiger LT 55 Roman" w:cstheme="minorHAnsi"/>
        </w:rPr>
        <w:br/>
      </w:r>
      <w:r w:rsidRPr="00DC7F2C">
        <w:rPr>
          <w:rFonts w:ascii="Frutiger LT 55 Roman" w:hAnsi="Frutiger LT 55 Roman" w:cstheme="minorHAnsi"/>
          <w:b/>
          <w:bCs/>
          <w:sz w:val="40"/>
          <w:szCs w:val="40"/>
        </w:rPr>
        <w:t xml:space="preserve">Starke Partnerschaft für </w:t>
      </w:r>
      <w:r w:rsidRPr="00DC7F2C">
        <w:rPr>
          <w:rFonts w:ascii="Frutiger LT 55 Roman" w:hAnsi="Frutiger LT 55 Roman" w:cstheme="minorHAnsi"/>
          <w:b/>
          <w:bCs/>
          <w:sz w:val="40"/>
          <w:szCs w:val="40"/>
        </w:rPr>
        <w:br/>
        <w:t>gesunde Augen</w:t>
      </w:r>
    </w:p>
    <w:p w14:paraId="7D5D90ED" w14:textId="77777777" w:rsidR="00836629" w:rsidRDefault="00836629" w:rsidP="00836629">
      <w:pPr>
        <w:spacing w:line="276" w:lineRule="auto"/>
        <w:ind w:left="142" w:right="54" w:hanging="142"/>
        <w:rPr>
          <w:rFonts w:ascii="Frutiger LT 55 Roman" w:hAnsi="Frutiger LT 55 Roman" w:cstheme="minorHAnsi"/>
          <w:sz w:val="28"/>
          <w:szCs w:val="28"/>
        </w:rPr>
      </w:pPr>
      <w:r w:rsidRPr="00DC7F2C">
        <w:rPr>
          <w:rFonts w:ascii="Frutiger LT 55 Roman" w:hAnsi="Frutiger LT 55 Roman" w:cstheme="minorHAnsi"/>
          <w:sz w:val="28"/>
          <w:szCs w:val="28"/>
        </w:rPr>
        <w:t xml:space="preserve">› </w:t>
      </w:r>
      <w:r w:rsidR="00084D36" w:rsidRPr="00DC7F2C">
        <w:rPr>
          <w:rFonts w:ascii="Frutiger LT 55 Roman" w:hAnsi="Frutiger LT 55 Roman" w:cstheme="minorHAnsi"/>
          <w:sz w:val="28"/>
          <w:szCs w:val="28"/>
        </w:rPr>
        <w:t xml:space="preserve">MPG&amp;E und Omisan </w:t>
      </w:r>
      <w:proofErr w:type="spellStart"/>
      <w:r w:rsidR="00084D36" w:rsidRPr="00DC7F2C">
        <w:rPr>
          <w:rFonts w:ascii="Frutiger LT 55 Roman" w:hAnsi="Frutiger LT 55 Roman" w:cstheme="minorHAnsi"/>
          <w:sz w:val="28"/>
          <w:szCs w:val="28"/>
        </w:rPr>
        <w:t>farmaceutici</w:t>
      </w:r>
      <w:proofErr w:type="spellEnd"/>
      <w:r w:rsidR="00084D36" w:rsidRPr="00DC7F2C">
        <w:rPr>
          <w:rFonts w:ascii="Frutiger LT 55 Roman" w:hAnsi="Frutiger LT 55 Roman" w:cstheme="minorHAnsi"/>
          <w:sz w:val="28"/>
          <w:szCs w:val="28"/>
        </w:rPr>
        <w:t xml:space="preserve"> bauen erfolgreiche Zusammenarbeit aus</w:t>
      </w:r>
    </w:p>
    <w:p w14:paraId="098DD368" w14:textId="77777777" w:rsidR="00836629" w:rsidRDefault="00084D36" w:rsidP="00836629">
      <w:pPr>
        <w:spacing w:line="276" w:lineRule="auto"/>
        <w:ind w:left="142" w:right="54" w:hanging="142"/>
        <w:rPr>
          <w:rFonts w:ascii="Frutiger LT 55 Roman" w:hAnsi="Frutiger LT 55 Roman" w:cstheme="minorHAnsi"/>
          <w:sz w:val="28"/>
          <w:szCs w:val="28"/>
        </w:rPr>
      </w:pPr>
      <w:r w:rsidRPr="00DC7F2C">
        <w:rPr>
          <w:rFonts w:ascii="Frutiger LT 55 Roman" w:hAnsi="Frutiger LT 55 Roman" w:cstheme="minorHAnsi"/>
          <w:sz w:val="28"/>
          <w:szCs w:val="28"/>
        </w:rPr>
        <w:t>› SODYAL®-Premiumportfolio exklusiv bei MPG&amp;E erhältlich</w:t>
      </w:r>
    </w:p>
    <w:p w14:paraId="20F3E146" w14:textId="77777777" w:rsidR="00084D36" w:rsidRPr="00836629" w:rsidRDefault="00084D36" w:rsidP="00836629">
      <w:pPr>
        <w:spacing w:line="276" w:lineRule="auto"/>
        <w:ind w:left="142" w:right="54" w:hanging="142"/>
        <w:rPr>
          <w:rFonts w:ascii="Frutiger LT 55 Roman" w:hAnsi="Frutiger LT 55 Roman" w:cstheme="minorHAnsi"/>
        </w:rPr>
      </w:pPr>
      <w:r w:rsidRPr="00DC7F2C">
        <w:rPr>
          <w:rFonts w:ascii="Frutiger LT 55 Roman" w:hAnsi="Frutiger LT 55 Roman" w:cstheme="minorHAnsi"/>
          <w:sz w:val="28"/>
          <w:szCs w:val="28"/>
        </w:rPr>
        <w:t>› gemeinsam für höchste Qualität in der Augengesundheit</w:t>
      </w:r>
    </w:p>
    <w:p w14:paraId="4715FF83" w14:textId="77777777" w:rsidR="00836629" w:rsidRPr="00084D36" w:rsidRDefault="00836629" w:rsidP="00836629">
      <w:pPr>
        <w:spacing w:line="240" w:lineRule="auto"/>
        <w:ind w:right="54"/>
        <w:rPr>
          <w:rFonts w:ascii="Frutiger LT 55 Roman" w:hAnsi="Frutiger LT 55 Roman" w:cstheme="minorHAnsi"/>
          <w:b/>
          <w:bCs/>
        </w:rPr>
      </w:pPr>
    </w:p>
    <w:p w14:paraId="31F83090" w14:textId="77777777" w:rsidR="00084D36" w:rsidRPr="00084D36" w:rsidRDefault="00084D36" w:rsidP="00DC7F2C">
      <w:pPr>
        <w:ind w:right="54"/>
        <w:rPr>
          <w:rFonts w:ascii="Frutiger LT 55 Roman" w:hAnsi="Frutiger LT 55 Roman" w:cstheme="minorHAnsi"/>
          <w:b/>
        </w:rPr>
      </w:pPr>
      <w:r w:rsidRPr="00084D36">
        <w:rPr>
          <w:rFonts w:ascii="Frutiger LT 55 Roman" w:hAnsi="Frutiger LT 55 Roman" w:cstheme="minorHAnsi"/>
          <w:b/>
          <w:bCs/>
        </w:rPr>
        <w:t>Bordesholm</w:t>
      </w:r>
      <w:r w:rsidRPr="00084D36">
        <w:rPr>
          <w:rFonts w:ascii="Frutiger LT 55 Roman" w:hAnsi="Frutiger LT 55 Roman" w:cstheme="minorHAnsi"/>
          <w:b/>
        </w:rPr>
        <w:t xml:space="preserve"> – Die MPG&amp;E Handel und Service GmbH intensiviert ihre langjährige Partnerschaft mit Omisan </w:t>
      </w:r>
      <w:proofErr w:type="spellStart"/>
      <w:r w:rsidRPr="00084D36">
        <w:rPr>
          <w:rFonts w:ascii="Frutiger LT 55 Roman" w:hAnsi="Frutiger LT 55 Roman" w:cstheme="minorHAnsi"/>
          <w:b/>
        </w:rPr>
        <w:t>farmaceutici</w:t>
      </w:r>
      <w:proofErr w:type="spellEnd"/>
      <w:r w:rsidRPr="00084D36">
        <w:rPr>
          <w:rFonts w:ascii="Frutiger LT 55 Roman" w:hAnsi="Frutiger LT 55 Roman" w:cstheme="minorHAnsi"/>
          <w:b/>
        </w:rPr>
        <w:t>, einem der international renommiertesten Hersteller im Bereich der ophthalmologischen Pflege.</w:t>
      </w:r>
    </w:p>
    <w:p w14:paraId="196BD457" w14:textId="77777777" w:rsidR="00084D36" w:rsidRPr="00084D36" w:rsidRDefault="00084D36" w:rsidP="00DC7F2C">
      <w:pPr>
        <w:ind w:right="54"/>
        <w:rPr>
          <w:rFonts w:ascii="Frutiger LT 55 Roman" w:hAnsi="Frutiger LT 55 Roman" w:cstheme="minorHAnsi"/>
        </w:rPr>
      </w:pPr>
      <w:r w:rsidRPr="00084D36">
        <w:rPr>
          <w:rFonts w:ascii="Frutiger LT 55 Roman" w:hAnsi="Frutiger LT 55 Roman" w:cstheme="minorHAnsi"/>
        </w:rPr>
        <w:t>Mit der Erweiterung des Exklusivvertriebs auf das vollständige SODYAL®-Portfolio bekräftigen beide Unternehmen ihr gemeinsames Engagement für höchste Produktqualität, Innovation und Verlässlichkeit in der Augenpflege.</w:t>
      </w:r>
    </w:p>
    <w:p w14:paraId="58BDC0C8" w14:textId="77777777" w:rsidR="00084D36" w:rsidRPr="00084D36" w:rsidRDefault="00084D36" w:rsidP="00DC7F2C">
      <w:pPr>
        <w:ind w:right="54"/>
        <w:rPr>
          <w:rFonts w:ascii="Frutiger LT 55 Roman" w:hAnsi="Frutiger LT 55 Roman" w:cstheme="minorHAnsi"/>
        </w:rPr>
      </w:pPr>
      <w:r w:rsidRPr="00084D36">
        <w:rPr>
          <w:rFonts w:ascii="Frutiger LT 55 Roman" w:hAnsi="Frutiger LT 55 Roman" w:cstheme="minorHAnsi"/>
        </w:rPr>
        <w:t xml:space="preserve">MPG&amp;E übernimmt damit ab sofort den alleinigen Vertrieb der gesamten SODYAL®-Produktpalette in Deutschland – und erweitert sein Portfolio um weitere richtungsweisende Premiumprodukte im Bereich Augengesundheit. Für Augenoptiker:innen, Augenärzt:innen und </w:t>
      </w:r>
      <w:proofErr w:type="spellStart"/>
      <w:r w:rsidRPr="00084D36">
        <w:rPr>
          <w:rFonts w:ascii="Frutiger LT 55 Roman" w:hAnsi="Frutiger LT 55 Roman" w:cstheme="minorHAnsi"/>
        </w:rPr>
        <w:t>Fachhändler:innen</w:t>
      </w:r>
      <w:proofErr w:type="spellEnd"/>
      <w:r w:rsidRPr="00084D36">
        <w:rPr>
          <w:rFonts w:ascii="Frutiger LT 55 Roman" w:hAnsi="Frutiger LT 55 Roman" w:cstheme="minorHAnsi"/>
        </w:rPr>
        <w:t xml:space="preserve"> entsteht daraus eine attraktive Möglichkeit, sich noch stärker als kompetente </w:t>
      </w:r>
      <w:proofErr w:type="spellStart"/>
      <w:r w:rsidRPr="00084D36">
        <w:rPr>
          <w:rFonts w:ascii="Frutiger LT 55 Roman" w:hAnsi="Frutiger LT 55 Roman" w:cstheme="minorHAnsi"/>
        </w:rPr>
        <w:t>Anbieter:innen</w:t>
      </w:r>
      <w:proofErr w:type="spellEnd"/>
      <w:r w:rsidRPr="00084D36">
        <w:rPr>
          <w:rFonts w:ascii="Frutiger LT 55 Roman" w:hAnsi="Frutiger LT 55 Roman" w:cstheme="minorHAnsi"/>
        </w:rPr>
        <w:t xml:space="preserve"> in diesem wachstumsstarken Segment zu profilieren.</w:t>
      </w:r>
    </w:p>
    <w:p w14:paraId="029994D2" w14:textId="77777777" w:rsidR="00084D36" w:rsidRPr="00836629" w:rsidRDefault="00084D36" w:rsidP="00084D36">
      <w:pPr>
        <w:rPr>
          <w:rFonts w:ascii="Frutiger LT 55 Roman" w:hAnsi="Frutiger LT 55 Roman" w:cstheme="minorHAnsi"/>
          <w:b/>
        </w:rPr>
      </w:pPr>
      <w:r w:rsidRPr="00084D36">
        <w:rPr>
          <w:rFonts w:ascii="Frutiger LT 55 Roman" w:hAnsi="Frutiger LT 55 Roman" w:cstheme="minorHAnsi"/>
          <w:b/>
          <w:bCs/>
        </w:rPr>
        <w:t>Omisan – ein Pionier in der Augenpflege</w:t>
      </w:r>
      <w:r w:rsidRPr="00084D36">
        <w:rPr>
          <w:rFonts w:ascii="Frutiger LT 55 Roman" w:hAnsi="Frutiger LT 55 Roman" w:cstheme="minorHAnsi"/>
        </w:rPr>
        <w:br/>
        <w:t xml:space="preserve">Seit über 32 Jahren steht Omisan </w:t>
      </w:r>
      <w:proofErr w:type="spellStart"/>
      <w:r w:rsidRPr="00084D36">
        <w:rPr>
          <w:rFonts w:ascii="Frutiger LT 55 Roman" w:hAnsi="Frutiger LT 55 Roman" w:cstheme="minorHAnsi"/>
        </w:rPr>
        <w:t>farmaceutici</w:t>
      </w:r>
      <w:proofErr w:type="spellEnd"/>
      <w:r w:rsidRPr="00084D36">
        <w:rPr>
          <w:rFonts w:ascii="Frutiger LT 55 Roman" w:hAnsi="Frutiger LT 55 Roman" w:cstheme="minorHAnsi"/>
        </w:rPr>
        <w:t xml:space="preserve"> mit Sitz in </w:t>
      </w:r>
      <w:proofErr w:type="spellStart"/>
      <w:r w:rsidRPr="00084D36">
        <w:rPr>
          <w:rFonts w:ascii="Frutiger LT 55 Roman" w:hAnsi="Frutiger LT 55 Roman" w:cstheme="minorHAnsi"/>
        </w:rPr>
        <w:t>Guidonia</w:t>
      </w:r>
      <w:proofErr w:type="spellEnd"/>
      <w:r w:rsidRPr="00084D36">
        <w:rPr>
          <w:rFonts w:ascii="Frutiger LT 55 Roman" w:hAnsi="Frutiger LT 55 Roman" w:cstheme="minorHAnsi"/>
        </w:rPr>
        <w:t xml:space="preserve"> </w:t>
      </w:r>
      <w:proofErr w:type="spellStart"/>
      <w:r w:rsidRPr="00084D36">
        <w:rPr>
          <w:rFonts w:ascii="Frutiger LT 55 Roman" w:hAnsi="Frutiger LT 55 Roman" w:cstheme="minorHAnsi"/>
        </w:rPr>
        <w:t>Montecelio</w:t>
      </w:r>
      <w:proofErr w:type="spellEnd"/>
      <w:r w:rsidRPr="00084D36">
        <w:rPr>
          <w:rFonts w:ascii="Frutiger LT 55 Roman" w:hAnsi="Frutiger LT 55 Roman" w:cstheme="minorHAnsi"/>
        </w:rPr>
        <w:t xml:space="preserve">, Italien, für kompromisslose Qualität, wissenschaftliche Exzellenz und eine klare Vision: </w:t>
      </w:r>
      <w:r w:rsidRPr="00836629">
        <w:rPr>
          <w:rFonts w:ascii="Frutiger LT 55 Roman" w:hAnsi="Frutiger LT 55 Roman" w:cstheme="minorHAnsi"/>
          <w:b/>
        </w:rPr>
        <w:t>die Entwicklung augenfreundlicher, natürlicher und hochverträglicher Produkte, die das tägliche Leben von Millionen Menschen weltweit verbessern. Das Unternehmen gehört heute zu den Innovationsführern auf dem europäischen Markt für ophthalmologische Medizinprodukte.</w:t>
      </w:r>
    </w:p>
    <w:p w14:paraId="58EEFFCC" w14:textId="77777777" w:rsidR="00084D36" w:rsidRPr="00084D36" w:rsidRDefault="00084D36" w:rsidP="00084D36">
      <w:pPr>
        <w:rPr>
          <w:rFonts w:ascii="Frutiger LT 55 Roman" w:hAnsi="Frutiger LT 55 Roman" w:cstheme="minorHAnsi"/>
        </w:rPr>
      </w:pPr>
      <w:r w:rsidRPr="00084D36">
        <w:rPr>
          <w:rFonts w:ascii="Frutiger LT 55 Roman" w:hAnsi="Frutiger LT 55 Roman" w:cstheme="minorHAnsi"/>
        </w:rPr>
        <w:t xml:space="preserve">Mit einem starken Fokus auf Forschung, nachhaltige Inhaltsstoffe und internationale Zertifizierungen erfüllt Omisan höchste Standards – sowohl in der medizinischen Fachwelt als auch bei </w:t>
      </w:r>
      <w:proofErr w:type="spellStart"/>
      <w:r w:rsidRPr="00084D36">
        <w:rPr>
          <w:rFonts w:ascii="Frutiger LT 55 Roman" w:hAnsi="Frutiger LT 55 Roman" w:cstheme="minorHAnsi"/>
        </w:rPr>
        <w:t>Verbraucher:innen</w:t>
      </w:r>
      <w:proofErr w:type="spellEnd"/>
      <w:r w:rsidRPr="00084D36">
        <w:rPr>
          <w:rFonts w:ascii="Frutiger LT 55 Roman" w:hAnsi="Frutiger LT 55 Roman" w:cstheme="minorHAnsi"/>
        </w:rPr>
        <w:t>.</w:t>
      </w:r>
    </w:p>
    <w:p w14:paraId="63D82833" w14:textId="77777777" w:rsidR="00084D36" w:rsidRPr="00084D36" w:rsidRDefault="00084D36" w:rsidP="00084D36">
      <w:pPr>
        <w:rPr>
          <w:rFonts w:ascii="Frutiger LT 55 Roman" w:hAnsi="Frutiger LT 55 Roman" w:cstheme="minorHAnsi"/>
        </w:rPr>
      </w:pPr>
      <w:r w:rsidRPr="000C3831">
        <w:rPr>
          <w:rFonts w:ascii="Frutiger LT 55 Roman" w:hAnsi="Frutiger LT 55 Roman" w:cstheme="minorHAnsi"/>
          <w:b/>
        </w:rPr>
        <w:t xml:space="preserve">„Omisan ist weit mehr als ein Lieferant – es ist ein echter Partner, mit dem wir gemeinsame Werte und Ziele teilen: den Anspruch auf Qualität, Verantwortung gegenüber </w:t>
      </w:r>
      <w:proofErr w:type="spellStart"/>
      <w:r w:rsidRPr="000C3831">
        <w:rPr>
          <w:rFonts w:ascii="Frutiger LT 55 Roman" w:hAnsi="Frutiger LT 55 Roman" w:cstheme="minorHAnsi"/>
          <w:b/>
        </w:rPr>
        <w:t>Fachanwender:innen</w:t>
      </w:r>
      <w:proofErr w:type="spellEnd"/>
      <w:r w:rsidRPr="000C3831">
        <w:rPr>
          <w:rFonts w:ascii="Frutiger LT 55 Roman" w:hAnsi="Frutiger LT 55 Roman" w:cstheme="minorHAnsi"/>
          <w:b/>
        </w:rPr>
        <w:t xml:space="preserve"> und </w:t>
      </w:r>
      <w:proofErr w:type="spellStart"/>
      <w:r w:rsidRPr="000C3831">
        <w:rPr>
          <w:rFonts w:ascii="Frutiger LT 55 Roman" w:hAnsi="Frutiger LT 55 Roman" w:cstheme="minorHAnsi"/>
          <w:b/>
        </w:rPr>
        <w:t>Endverbraucher:innen</w:t>
      </w:r>
      <w:proofErr w:type="spellEnd"/>
      <w:r w:rsidRPr="000C3831">
        <w:rPr>
          <w:rFonts w:ascii="Frutiger LT 55 Roman" w:hAnsi="Frutiger LT 55 Roman" w:cstheme="minorHAnsi"/>
          <w:b/>
        </w:rPr>
        <w:t xml:space="preserve"> sowie den Willen, die Zukunft der Augengesundheit aktiv mitzugestalten“</w:t>
      </w:r>
      <w:r w:rsidRPr="00084D36">
        <w:rPr>
          <w:rFonts w:ascii="Frutiger LT 55 Roman" w:hAnsi="Frutiger LT 55 Roman" w:cstheme="minorHAnsi"/>
        </w:rPr>
        <w:t>, betont Andreas Hess, Geschäftsführer der MPG&amp;E Handel und Service GmbH.</w:t>
      </w:r>
    </w:p>
    <w:p w14:paraId="768B1D5E" w14:textId="77777777" w:rsidR="00084D36" w:rsidRPr="00084D36" w:rsidRDefault="00084D36" w:rsidP="00084D36">
      <w:pPr>
        <w:rPr>
          <w:rFonts w:ascii="Frutiger LT 55 Roman" w:hAnsi="Frutiger LT 55 Roman" w:cstheme="minorHAnsi"/>
        </w:rPr>
      </w:pPr>
      <w:r w:rsidRPr="00084D36">
        <w:rPr>
          <w:rFonts w:ascii="Frutiger LT 55 Roman" w:hAnsi="Frutiger LT 55 Roman" w:cstheme="minorHAnsi"/>
          <w:b/>
          <w:bCs/>
        </w:rPr>
        <w:t>MPG&amp;E &amp; Omisan: Eine Partnerschaft mit Tiefe und Substanz</w:t>
      </w:r>
      <w:r w:rsidRPr="00084D36">
        <w:rPr>
          <w:rFonts w:ascii="Frutiger LT 55 Roman" w:hAnsi="Frutiger LT 55 Roman" w:cstheme="minorHAnsi"/>
        </w:rPr>
        <w:br/>
        <w:t xml:space="preserve">Die Zusammenarbeit zwischen MPG&amp;E und Omisan begann bereits im Jahr 2013 – </w:t>
      </w:r>
      <w:r w:rsidRPr="00084D36">
        <w:rPr>
          <w:rFonts w:ascii="Frutiger LT 55 Roman" w:hAnsi="Frutiger LT 55 Roman" w:cstheme="minorHAnsi"/>
        </w:rPr>
        <w:lastRenderedPageBreak/>
        <w:t>zunächst im Bereich Private Label und der MPG&amp;E-Eigenmarken. Von Beginn an überzeugte Omisan mit zuverlässiger Lieferfähigkeit, außergewöhnlicher Produktqualität und einer Haltung, die MPG&amp;E vollends überzeugte: nachhaltig, partnerschaftlich, lösungsorientiert.</w:t>
      </w:r>
    </w:p>
    <w:p w14:paraId="51F28E1E" w14:textId="77777777" w:rsidR="00084D36" w:rsidRPr="00084D36" w:rsidRDefault="00084D36" w:rsidP="00084D36">
      <w:pPr>
        <w:rPr>
          <w:rFonts w:ascii="Frutiger LT 55 Roman" w:hAnsi="Frutiger LT 55 Roman" w:cstheme="minorHAnsi"/>
        </w:rPr>
      </w:pPr>
      <w:r w:rsidRPr="00084D36">
        <w:rPr>
          <w:rFonts w:ascii="Frutiger LT 55 Roman" w:hAnsi="Frutiger LT 55 Roman" w:cstheme="minorHAnsi"/>
        </w:rPr>
        <w:t xml:space="preserve">2019 markierte einen Meilenstein: MPG&amp;E brachte die Premium-Augenpflegemarke </w:t>
      </w:r>
      <w:r w:rsidRPr="00836629">
        <w:rPr>
          <w:rFonts w:ascii="Frutiger LT 55 Roman" w:hAnsi="Frutiger LT 55 Roman" w:cstheme="minorHAnsi"/>
          <w:b/>
        </w:rPr>
        <w:t>SODYAL®</w:t>
      </w:r>
      <w:r w:rsidRPr="00084D36">
        <w:rPr>
          <w:rFonts w:ascii="Frutiger LT 55 Roman" w:hAnsi="Frutiger LT 55 Roman" w:cstheme="minorHAnsi"/>
        </w:rPr>
        <w:t xml:space="preserve"> in den deutschen Markt – mit sechs Produkten, die sich durch ihre besondere Wirksamkeit und Verträglichkeit schnell etablierten.</w:t>
      </w:r>
    </w:p>
    <w:p w14:paraId="6142EF2F" w14:textId="77777777" w:rsidR="00836629" w:rsidRDefault="00084D36" w:rsidP="00836629">
      <w:pPr>
        <w:ind w:right="1330"/>
        <w:rPr>
          <w:rFonts w:ascii="Frutiger LT 55 Roman" w:hAnsi="Frutiger LT 55 Roman" w:cstheme="minorHAnsi"/>
        </w:rPr>
      </w:pPr>
      <w:r w:rsidRPr="00836629">
        <w:rPr>
          <w:rFonts w:ascii="Frutiger LT 55 Roman" w:hAnsi="Frutiger LT 55 Roman" w:cstheme="minorHAnsi"/>
        </w:rPr>
        <w:t xml:space="preserve">Zur </w:t>
      </w:r>
      <w:r w:rsidRPr="00836629">
        <w:rPr>
          <w:rFonts w:ascii="Frutiger LT 55 Roman" w:hAnsi="Frutiger LT 55 Roman" w:cstheme="minorHAnsi"/>
          <w:b/>
        </w:rPr>
        <w:t>opti 2025</w:t>
      </w:r>
      <w:r w:rsidRPr="00836629">
        <w:rPr>
          <w:rFonts w:ascii="Frutiger LT 55 Roman" w:hAnsi="Frutiger LT 55 Roman" w:cstheme="minorHAnsi"/>
        </w:rPr>
        <w:t xml:space="preserve"> präsentierte MPG&amp;E nun drei vielversprechende Neuheiten aus dem Hause Omisan:</w:t>
      </w:r>
    </w:p>
    <w:p w14:paraId="5FDED98E" w14:textId="77777777" w:rsidR="00836629" w:rsidRDefault="00084D36" w:rsidP="00836629">
      <w:pPr>
        <w:pStyle w:val="Listenabsatz"/>
        <w:numPr>
          <w:ilvl w:val="0"/>
          <w:numId w:val="4"/>
        </w:numPr>
        <w:ind w:right="763"/>
        <w:rPr>
          <w:rFonts w:ascii="Frutiger LT 55 Roman" w:hAnsi="Frutiger LT 55 Roman" w:cstheme="minorHAnsi"/>
        </w:rPr>
      </w:pPr>
      <w:r w:rsidRPr="00836629">
        <w:rPr>
          <w:rFonts w:ascii="Frutiger LT 55 Roman" w:hAnsi="Frutiger LT 55 Roman" w:cstheme="minorHAnsi"/>
          <w:b/>
        </w:rPr>
        <w:t xml:space="preserve">SODYAL® BioMoist Plus und SODYAL® BioComfort Plus </w:t>
      </w:r>
      <w:r w:rsidRPr="00836629">
        <w:rPr>
          <w:rFonts w:ascii="Frutiger LT 55 Roman" w:hAnsi="Frutiger LT 55 Roman" w:cstheme="minorHAnsi"/>
        </w:rPr>
        <w:t xml:space="preserve">– zwei Kombilösungen für </w:t>
      </w:r>
      <w:proofErr w:type="spellStart"/>
      <w:r w:rsidRPr="00836629">
        <w:rPr>
          <w:rFonts w:ascii="Frutiger LT 55 Roman" w:hAnsi="Frutiger LT 55 Roman" w:cstheme="minorHAnsi"/>
        </w:rPr>
        <w:t>Kontaktlinsenträger:innen</w:t>
      </w:r>
      <w:proofErr w:type="spellEnd"/>
      <w:r w:rsidRPr="00836629">
        <w:rPr>
          <w:rFonts w:ascii="Frutiger LT 55 Roman" w:hAnsi="Frutiger LT 55 Roman" w:cstheme="minorHAnsi"/>
        </w:rPr>
        <w:t xml:space="preserve"> mit besonders empfindlichen Augen.</w:t>
      </w:r>
    </w:p>
    <w:p w14:paraId="034D039E" w14:textId="77777777" w:rsidR="00084D36" w:rsidRPr="00836629" w:rsidRDefault="00084D36" w:rsidP="00836629">
      <w:pPr>
        <w:pStyle w:val="Listenabsatz"/>
        <w:numPr>
          <w:ilvl w:val="0"/>
          <w:numId w:val="4"/>
        </w:numPr>
        <w:ind w:right="54"/>
        <w:rPr>
          <w:rFonts w:ascii="Frutiger LT 55 Roman" w:hAnsi="Frutiger LT 55 Roman" w:cstheme="minorHAnsi"/>
        </w:rPr>
      </w:pPr>
      <w:r w:rsidRPr="00836629">
        <w:rPr>
          <w:rFonts w:ascii="Frutiger LT 55 Roman" w:hAnsi="Frutiger LT 55 Roman" w:cstheme="minorHAnsi"/>
          <w:b/>
        </w:rPr>
        <w:t xml:space="preserve">SODYAL® LUTEIN </w:t>
      </w:r>
      <w:r w:rsidRPr="00836629">
        <w:rPr>
          <w:rFonts w:ascii="Frutiger LT 55 Roman" w:hAnsi="Frutiger LT 55 Roman" w:cstheme="minorHAnsi"/>
        </w:rPr>
        <w:t>– neuartige Augentropfen mit patentierter Rezeptur, die antioxidativen Schutz und intensive Befeuchtung kombinieren.</w:t>
      </w:r>
    </w:p>
    <w:p w14:paraId="3C906E82" w14:textId="77777777" w:rsidR="00084D36" w:rsidRPr="00084D36" w:rsidRDefault="00084D36" w:rsidP="00084D36">
      <w:pPr>
        <w:rPr>
          <w:rFonts w:ascii="Frutiger LT 55 Roman" w:hAnsi="Frutiger LT 55 Roman" w:cstheme="minorHAnsi"/>
        </w:rPr>
      </w:pPr>
      <w:r w:rsidRPr="00084D36">
        <w:rPr>
          <w:rFonts w:ascii="Frutiger LT 55 Roman" w:hAnsi="Frutiger LT 55 Roman" w:cstheme="minorHAnsi"/>
        </w:rPr>
        <w:t>Weitere Produkteinführungen sind bereits in Planung und werden im Laufe des Jahres folgen.</w:t>
      </w:r>
    </w:p>
    <w:p w14:paraId="0BEC4E38" w14:textId="77777777" w:rsidR="00570CD6" w:rsidRDefault="00084D36" w:rsidP="00570CD6">
      <w:pPr>
        <w:rPr>
          <w:rFonts w:ascii="Frutiger LT 55 Roman" w:hAnsi="Frutiger LT 55 Roman" w:cstheme="minorHAnsi"/>
        </w:rPr>
      </w:pPr>
      <w:r w:rsidRPr="00570CD6">
        <w:rPr>
          <w:rFonts w:ascii="Frutiger LT 55 Roman" w:hAnsi="Frutiger LT 55 Roman" w:cstheme="minorHAnsi"/>
          <w:b/>
          <w:bCs/>
        </w:rPr>
        <w:t>Die perfekte Ergänzung für das MPG&amp;E-Portfolio</w:t>
      </w:r>
      <w:r w:rsidRPr="00570CD6">
        <w:rPr>
          <w:rFonts w:ascii="Frutiger LT 55 Roman" w:hAnsi="Frutiger LT 55 Roman" w:cstheme="minorHAnsi"/>
        </w:rPr>
        <w:br/>
        <w:t>Durch die Erweiterung des Exklusivvertriebs für die SODYAL®-Range positioniert sich MPG&amp;E noch stärker als Full-Service-Partner für Fachkreise:</w:t>
      </w:r>
    </w:p>
    <w:p w14:paraId="03816E6C" w14:textId="77777777" w:rsidR="00570CD6" w:rsidRDefault="00084D36" w:rsidP="00570CD6">
      <w:pPr>
        <w:pStyle w:val="Listenabsatz"/>
        <w:numPr>
          <w:ilvl w:val="0"/>
          <w:numId w:val="2"/>
        </w:numPr>
        <w:rPr>
          <w:rFonts w:ascii="Frutiger LT 55 Roman" w:hAnsi="Frutiger LT 55 Roman" w:cstheme="minorHAnsi"/>
        </w:rPr>
      </w:pPr>
      <w:r w:rsidRPr="00570CD6">
        <w:rPr>
          <w:rFonts w:ascii="Frutiger LT 55 Roman" w:hAnsi="Frutiger LT 55 Roman" w:cstheme="minorHAnsi"/>
        </w:rPr>
        <w:t>Augenoptiker:innen profitieren von einem attraktiven Premiumsortiment, das klare Alleinstellungsmerkmale bietet.</w:t>
      </w:r>
    </w:p>
    <w:p w14:paraId="1775E1EE" w14:textId="77777777" w:rsidR="00570CD6" w:rsidRDefault="00084D36" w:rsidP="00570CD6">
      <w:pPr>
        <w:pStyle w:val="Listenabsatz"/>
        <w:numPr>
          <w:ilvl w:val="0"/>
          <w:numId w:val="2"/>
        </w:numPr>
        <w:rPr>
          <w:rFonts w:ascii="Frutiger LT 55 Roman" w:hAnsi="Frutiger LT 55 Roman" w:cstheme="minorHAnsi"/>
        </w:rPr>
      </w:pPr>
      <w:r w:rsidRPr="00570CD6">
        <w:rPr>
          <w:rFonts w:ascii="Frutiger LT 55 Roman" w:hAnsi="Frutiger LT 55 Roman" w:cstheme="minorHAnsi"/>
        </w:rPr>
        <w:t>Augenärzt:innen finden im SODYAL®-Portfolio differenzierte Lösungen für ihre Patient:innen mit verschiedenen Bedürfnissen bei trockenen, empfindlichen oder gereizten Augen.</w:t>
      </w:r>
    </w:p>
    <w:p w14:paraId="20691FE2" w14:textId="77777777" w:rsidR="00084D36" w:rsidRDefault="00084D36" w:rsidP="00570CD6">
      <w:pPr>
        <w:pStyle w:val="Listenabsatz"/>
        <w:numPr>
          <w:ilvl w:val="0"/>
          <w:numId w:val="2"/>
        </w:numPr>
        <w:rPr>
          <w:rFonts w:ascii="Frutiger LT 55 Roman" w:hAnsi="Frutiger LT 55 Roman" w:cstheme="minorHAnsi"/>
        </w:rPr>
      </w:pPr>
      <w:proofErr w:type="spellStart"/>
      <w:r w:rsidRPr="00570CD6">
        <w:rPr>
          <w:rFonts w:ascii="Frutiger LT 55 Roman" w:hAnsi="Frutiger LT 55 Roman" w:cstheme="minorHAnsi"/>
        </w:rPr>
        <w:t>Endverbraucher:innen</w:t>
      </w:r>
      <w:proofErr w:type="spellEnd"/>
      <w:r w:rsidRPr="00570CD6">
        <w:rPr>
          <w:rFonts w:ascii="Frutiger LT 55 Roman" w:hAnsi="Frutiger LT 55 Roman" w:cstheme="minorHAnsi"/>
        </w:rPr>
        <w:t xml:space="preserve"> profitieren von kompromissloser Qualität und spürbarem Komfort – „</w:t>
      </w:r>
      <w:proofErr w:type="spellStart"/>
      <w:r w:rsidRPr="00570CD6">
        <w:rPr>
          <w:rFonts w:ascii="Frutiger LT 55 Roman" w:hAnsi="Frutiger LT 55 Roman" w:cstheme="minorHAnsi"/>
        </w:rPr>
        <w:t>made</w:t>
      </w:r>
      <w:proofErr w:type="spellEnd"/>
      <w:r w:rsidRPr="00570CD6">
        <w:rPr>
          <w:rFonts w:ascii="Frutiger LT 55 Roman" w:hAnsi="Frutiger LT 55 Roman" w:cstheme="minorHAnsi"/>
        </w:rPr>
        <w:t xml:space="preserve"> </w:t>
      </w:r>
      <w:proofErr w:type="spellStart"/>
      <w:r w:rsidRPr="00570CD6">
        <w:rPr>
          <w:rFonts w:ascii="Frutiger LT 55 Roman" w:hAnsi="Frutiger LT 55 Roman" w:cstheme="minorHAnsi"/>
        </w:rPr>
        <w:t>by</w:t>
      </w:r>
      <w:proofErr w:type="spellEnd"/>
      <w:r w:rsidRPr="00570CD6">
        <w:rPr>
          <w:rFonts w:ascii="Frutiger LT 55 Roman" w:hAnsi="Frutiger LT 55 Roman" w:cstheme="minorHAnsi"/>
        </w:rPr>
        <w:t xml:space="preserve"> Omisan, vertrieben mit Leidenschaft durch MPG&amp;E.“</w:t>
      </w:r>
    </w:p>
    <w:p w14:paraId="7BF8F252" w14:textId="77777777" w:rsidR="00570CD6" w:rsidRPr="00570CD6" w:rsidRDefault="00570CD6" w:rsidP="00570CD6">
      <w:pPr>
        <w:pStyle w:val="Listenabsatz"/>
        <w:rPr>
          <w:rFonts w:ascii="Frutiger LT 55 Roman" w:hAnsi="Frutiger LT 55 Roman" w:cstheme="minorHAnsi"/>
        </w:rPr>
      </w:pPr>
    </w:p>
    <w:p w14:paraId="18753019" w14:textId="77777777" w:rsidR="00084D36" w:rsidRPr="00084D36" w:rsidRDefault="00084D36" w:rsidP="00084D36">
      <w:pPr>
        <w:rPr>
          <w:rFonts w:ascii="Frutiger LT 55 Roman" w:hAnsi="Frutiger LT 55 Roman" w:cstheme="minorHAnsi"/>
        </w:rPr>
      </w:pPr>
      <w:r w:rsidRPr="00084D36">
        <w:rPr>
          <w:rFonts w:ascii="Frutiger LT 55 Roman" w:hAnsi="Frutiger LT 55 Roman" w:cstheme="minorHAnsi"/>
          <w:b/>
          <w:bCs/>
        </w:rPr>
        <w:t>MPG&amp;E-SODYAL®-Portfolio im Überblick</w:t>
      </w:r>
    </w:p>
    <w:p w14:paraId="62C2EFBE" w14:textId="77777777" w:rsidR="00570CD6" w:rsidRPr="00084D36" w:rsidRDefault="00084D36" w:rsidP="00084D36">
      <w:pPr>
        <w:rPr>
          <w:rFonts w:ascii="Frutiger LT 55 Roman" w:hAnsi="Frutiger LT 55 Roman" w:cstheme="minorHAnsi"/>
        </w:rPr>
      </w:pPr>
      <w:r w:rsidRPr="00084D36">
        <w:rPr>
          <w:rFonts w:ascii="Frutiger LT 55 Roman" w:hAnsi="Frutiger LT 55 Roman" w:cstheme="minorHAnsi"/>
          <w:b/>
          <w:bCs/>
        </w:rPr>
        <w:t>Augentropfen:</w:t>
      </w:r>
      <w:r w:rsidRPr="00084D36">
        <w:rPr>
          <w:rFonts w:ascii="Frutiger LT 55 Roman" w:hAnsi="Frutiger LT 55 Roman" w:cstheme="minorHAnsi"/>
        </w:rPr>
        <w:br/>
        <w:t>• SODYAL® 24H: 0,10 % Hyaluronsäure &amp; Heidelbeerextrakt</w:t>
      </w:r>
      <w:r w:rsidRPr="00084D36">
        <w:rPr>
          <w:rFonts w:ascii="Frutiger LT 55 Roman" w:hAnsi="Frutiger LT 55 Roman" w:cstheme="minorHAnsi"/>
        </w:rPr>
        <w:br/>
        <w:t xml:space="preserve">• SODYAL® PROTECT: 0,15 % Hyaluronsäure, Ginkgo </w:t>
      </w:r>
      <w:proofErr w:type="spellStart"/>
      <w:r w:rsidRPr="00084D36">
        <w:rPr>
          <w:rFonts w:ascii="Frutiger LT 55 Roman" w:hAnsi="Frutiger LT 55 Roman" w:cstheme="minorHAnsi"/>
        </w:rPr>
        <w:t>biloba</w:t>
      </w:r>
      <w:proofErr w:type="spellEnd"/>
      <w:r w:rsidRPr="00084D36">
        <w:rPr>
          <w:rFonts w:ascii="Frutiger LT 55 Roman" w:hAnsi="Frutiger LT 55 Roman" w:cstheme="minorHAnsi"/>
        </w:rPr>
        <w:t xml:space="preserve"> &amp; Hamamelis</w:t>
      </w:r>
      <w:r w:rsidRPr="00084D36">
        <w:rPr>
          <w:rFonts w:ascii="Frutiger LT 55 Roman" w:hAnsi="Frutiger LT 55 Roman" w:cstheme="minorHAnsi"/>
        </w:rPr>
        <w:br/>
        <w:t>• SODYAL® PLUS: 0,3 % Hyaluronsäure &amp; Aloe Vera</w:t>
      </w:r>
      <w:r w:rsidRPr="00084D36">
        <w:rPr>
          <w:rFonts w:ascii="Frutiger LT 55 Roman" w:hAnsi="Frutiger LT 55 Roman" w:cstheme="minorHAnsi"/>
        </w:rPr>
        <w:br/>
        <w:t>• SODYAL® INTENSIVE: Gel-Augentropfen für die Nacht</w:t>
      </w:r>
      <w:r w:rsidRPr="00084D36">
        <w:rPr>
          <w:rFonts w:ascii="Frutiger LT 55 Roman" w:hAnsi="Frutiger LT 55 Roman" w:cstheme="minorHAnsi"/>
        </w:rPr>
        <w:br/>
        <w:t>• SODYAL® LUTEIN: Schutz und Feuchtigkeit mit Antioxidantien</w:t>
      </w:r>
      <w:r w:rsidRPr="00084D36">
        <w:rPr>
          <w:rFonts w:ascii="Frutiger LT 55 Roman" w:hAnsi="Frutiger LT 55 Roman" w:cstheme="minorHAnsi"/>
        </w:rPr>
        <w:br/>
        <w:t>• SODYAL® X: Quervernetzte Hyaluronsäure für bessere Stabilität</w:t>
      </w:r>
      <w:r w:rsidRPr="00084D36">
        <w:rPr>
          <w:rFonts w:ascii="Frutiger LT 55 Roman" w:hAnsi="Frutiger LT 55 Roman" w:cstheme="minorHAnsi"/>
        </w:rPr>
        <w:br/>
        <w:t>• SODYAL® XLipo: Kombination aus quervernetzter Hyaluronsäure &amp; Phospholipiden</w:t>
      </w:r>
    </w:p>
    <w:p w14:paraId="6B7442DB" w14:textId="77777777" w:rsidR="00084D36" w:rsidRDefault="00084D36" w:rsidP="00084D36">
      <w:pPr>
        <w:rPr>
          <w:rFonts w:ascii="Frutiger LT 55 Roman" w:hAnsi="Frutiger LT 55 Roman" w:cstheme="minorHAnsi"/>
        </w:rPr>
      </w:pPr>
      <w:r w:rsidRPr="00084D36">
        <w:rPr>
          <w:rFonts w:ascii="Frutiger LT 55 Roman" w:hAnsi="Frutiger LT 55 Roman" w:cstheme="minorHAnsi"/>
          <w:b/>
          <w:bCs/>
        </w:rPr>
        <w:t>Kontaktlinsenpflege:</w:t>
      </w:r>
      <w:r w:rsidRPr="00084D36">
        <w:rPr>
          <w:rFonts w:ascii="Frutiger LT 55 Roman" w:hAnsi="Frutiger LT 55 Roman" w:cstheme="minorHAnsi"/>
        </w:rPr>
        <w:br/>
        <w:t>• SODYAL® BioMoist Plus: All-in-One mit drei benetzenden Inhaltsstoffen: Hyaluron, HPMC und PVP</w:t>
      </w:r>
      <w:r w:rsidRPr="00084D36">
        <w:rPr>
          <w:rFonts w:ascii="Frutiger LT 55 Roman" w:hAnsi="Frutiger LT 55 Roman" w:cstheme="minorHAnsi"/>
        </w:rPr>
        <w:br/>
        <w:t>• SODYAL® BioComfort Plus: All-in-One mit Aloe Vera</w:t>
      </w:r>
    </w:p>
    <w:p w14:paraId="6635CEE8" w14:textId="77777777" w:rsidR="00570CD6" w:rsidRPr="00084D36" w:rsidRDefault="00570CD6" w:rsidP="00084D36">
      <w:pPr>
        <w:rPr>
          <w:rFonts w:ascii="Frutiger LT 55 Roman" w:hAnsi="Frutiger LT 55 Roman" w:cstheme="minorHAnsi"/>
        </w:rPr>
      </w:pPr>
    </w:p>
    <w:p w14:paraId="394F8428" w14:textId="77777777" w:rsidR="00084D36" w:rsidRPr="00084D36" w:rsidRDefault="00084D36" w:rsidP="00570CD6">
      <w:pPr>
        <w:ind w:right="54"/>
        <w:rPr>
          <w:rFonts w:ascii="Frutiger LT 55 Roman" w:hAnsi="Frutiger LT 55 Roman" w:cstheme="minorHAnsi"/>
        </w:rPr>
      </w:pPr>
      <w:r w:rsidRPr="00084D36">
        <w:rPr>
          <w:rFonts w:ascii="Frutiger LT 55 Roman" w:hAnsi="Frutiger LT 55 Roman" w:cstheme="minorHAnsi"/>
          <w:b/>
          <w:bCs/>
        </w:rPr>
        <w:lastRenderedPageBreak/>
        <w:t>Über MPG&amp;E Handel und Service GmbH</w:t>
      </w:r>
      <w:r w:rsidRPr="00084D36">
        <w:rPr>
          <w:rFonts w:ascii="Frutiger LT 55 Roman" w:hAnsi="Frutiger LT 55 Roman" w:cstheme="minorHAnsi"/>
        </w:rPr>
        <w:br/>
        <w:t xml:space="preserve">Die MPG&amp;E Handel und Service GmbH mit Sitz in Bordesholm ist einer der führenden Anbieter für Kontaktlinsen, Pflegemittel und Augenpflegeprodukte in Deutschland. Seit über 25 Jahren steht das Unternehmen für Qualität, Innovation und Partnerschaftlichkeit. MPG&amp;E beliefert den augenoptischen Fachhandel, Augenärzt:innen und Kliniken mit hochwertigen Markenprodukten und entwickelt maßgeschneiderte Lösungen für individuelle </w:t>
      </w:r>
      <w:proofErr w:type="spellStart"/>
      <w:r w:rsidRPr="00084D36">
        <w:rPr>
          <w:rFonts w:ascii="Frutiger LT 55 Roman" w:hAnsi="Frutiger LT 55 Roman" w:cstheme="minorHAnsi"/>
        </w:rPr>
        <w:t>Kund:innenbedürfnisse</w:t>
      </w:r>
      <w:proofErr w:type="spellEnd"/>
      <w:r w:rsidRPr="00084D36">
        <w:rPr>
          <w:rFonts w:ascii="Frutiger LT 55 Roman" w:hAnsi="Frutiger LT 55 Roman" w:cstheme="minorHAnsi"/>
        </w:rPr>
        <w:t>.</w:t>
      </w:r>
    </w:p>
    <w:p w14:paraId="3A8DBF42" w14:textId="77777777" w:rsidR="00084D36" w:rsidRPr="00084D36" w:rsidRDefault="00084D36" w:rsidP="00084D36">
      <w:pPr>
        <w:rPr>
          <w:rFonts w:ascii="Frutiger LT 55 Roman" w:hAnsi="Frutiger LT 55 Roman" w:cstheme="minorHAnsi"/>
        </w:rPr>
      </w:pPr>
      <w:r w:rsidRPr="00084D36">
        <w:rPr>
          <w:rFonts w:ascii="Frutiger LT 55 Roman" w:hAnsi="Frutiger LT 55 Roman" w:cstheme="minorHAnsi"/>
          <w:b/>
          <w:bCs/>
        </w:rPr>
        <w:t xml:space="preserve">Über Omisan </w:t>
      </w:r>
      <w:proofErr w:type="spellStart"/>
      <w:r w:rsidRPr="00084D36">
        <w:rPr>
          <w:rFonts w:ascii="Frutiger LT 55 Roman" w:hAnsi="Frutiger LT 55 Roman" w:cstheme="minorHAnsi"/>
          <w:b/>
          <w:bCs/>
        </w:rPr>
        <w:t>farmaceutici</w:t>
      </w:r>
      <w:proofErr w:type="spellEnd"/>
      <w:r w:rsidRPr="00084D36">
        <w:rPr>
          <w:rFonts w:ascii="Frutiger LT 55 Roman" w:hAnsi="Frutiger LT 55 Roman" w:cstheme="minorHAnsi"/>
        </w:rPr>
        <w:br/>
        <w:t xml:space="preserve">Omisan </w:t>
      </w:r>
      <w:proofErr w:type="spellStart"/>
      <w:r w:rsidRPr="00084D36">
        <w:rPr>
          <w:rFonts w:ascii="Frutiger LT 55 Roman" w:hAnsi="Frutiger LT 55 Roman" w:cstheme="minorHAnsi"/>
        </w:rPr>
        <w:t>farmaceutici</w:t>
      </w:r>
      <w:proofErr w:type="spellEnd"/>
      <w:r w:rsidRPr="00084D36">
        <w:rPr>
          <w:rFonts w:ascii="Frutiger LT 55 Roman" w:hAnsi="Frutiger LT 55 Roman" w:cstheme="minorHAnsi"/>
        </w:rPr>
        <w:t xml:space="preserve"> ist ein italienisches Familienunternehmen mit globaler Ausrichtung, das sich auf die Entwicklung, Herstellung und den internationalen Vertrieb von Medizinprodukten für die Augenpflege spezialisiert hat. Mit einem Team aus </w:t>
      </w:r>
      <w:proofErr w:type="spellStart"/>
      <w:r w:rsidRPr="00084D36">
        <w:rPr>
          <w:rFonts w:ascii="Frutiger LT 55 Roman" w:hAnsi="Frutiger LT 55 Roman" w:cstheme="minorHAnsi"/>
        </w:rPr>
        <w:t>Pharmazeut:innen</w:t>
      </w:r>
      <w:proofErr w:type="spellEnd"/>
      <w:r w:rsidRPr="00084D36">
        <w:rPr>
          <w:rFonts w:ascii="Frutiger LT 55 Roman" w:hAnsi="Frutiger LT 55 Roman" w:cstheme="minorHAnsi"/>
        </w:rPr>
        <w:t xml:space="preserve">, </w:t>
      </w:r>
      <w:proofErr w:type="spellStart"/>
      <w:r w:rsidRPr="00084D36">
        <w:rPr>
          <w:rFonts w:ascii="Frutiger LT 55 Roman" w:hAnsi="Frutiger LT 55 Roman" w:cstheme="minorHAnsi"/>
        </w:rPr>
        <w:t>Forscher:innen</w:t>
      </w:r>
      <w:proofErr w:type="spellEnd"/>
      <w:r w:rsidRPr="00084D36">
        <w:rPr>
          <w:rFonts w:ascii="Frutiger LT 55 Roman" w:hAnsi="Frutiger LT 55 Roman" w:cstheme="minorHAnsi"/>
        </w:rPr>
        <w:t xml:space="preserve"> und </w:t>
      </w:r>
      <w:proofErr w:type="spellStart"/>
      <w:r w:rsidRPr="00084D36">
        <w:rPr>
          <w:rFonts w:ascii="Frutiger LT 55 Roman" w:hAnsi="Frutiger LT 55 Roman" w:cstheme="minorHAnsi"/>
        </w:rPr>
        <w:t>Fachärzt:innen</w:t>
      </w:r>
      <w:proofErr w:type="spellEnd"/>
      <w:r w:rsidRPr="00084D36">
        <w:rPr>
          <w:rFonts w:ascii="Frutiger LT 55 Roman" w:hAnsi="Frutiger LT 55 Roman" w:cstheme="minorHAnsi"/>
        </w:rPr>
        <w:t xml:space="preserve"> verfolgt Omisan seit über zwei Jahrzehnten ein klares Ziel: Die Lebensqualität der Menschen durch sanfte, wirksame und innovative Produkte zu verbessern – in über 70 Ländern weltweit.</w:t>
      </w:r>
    </w:p>
    <w:p w14:paraId="1F2FD79D" w14:textId="77777777" w:rsidR="001F3D9F" w:rsidRPr="00C707F9" w:rsidRDefault="001F3D9F" w:rsidP="001F3D9F">
      <w:pPr>
        <w:spacing w:before="100" w:line="320" w:lineRule="exact"/>
        <w:ind w:right="-568"/>
        <w:rPr>
          <w:rFonts w:cs="Arial"/>
          <w:b/>
          <w:sz w:val="24"/>
          <w:szCs w:val="24"/>
        </w:rPr>
      </w:pPr>
      <w:r w:rsidRPr="00C707F9">
        <w:rPr>
          <w:rFonts w:cs="Arial"/>
          <w:b/>
          <w:sz w:val="24"/>
          <w:szCs w:val="24"/>
        </w:rPr>
        <w:t>Pressekontakt</w:t>
      </w:r>
    </w:p>
    <w:tbl>
      <w:tblPr>
        <w:tblW w:w="5501" w:type="pct"/>
        <w:tblCellMar>
          <w:left w:w="0" w:type="dxa"/>
          <w:right w:w="0" w:type="dxa"/>
        </w:tblCellMar>
        <w:tblLook w:val="0000" w:firstRow="0" w:lastRow="0" w:firstColumn="0" w:lastColumn="0" w:noHBand="0" w:noVBand="0"/>
      </w:tblPr>
      <w:tblGrid>
        <w:gridCol w:w="3651"/>
        <w:gridCol w:w="4674"/>
      </w:tblGrid>
      <w:tr w:rsidR="001F3D9F" w:rsidRPr="00D7137E" w14:paraId="30B14F6B" w14:textId="77777777" w:rsidTr="004C040D">
        <w:trPr>
          <w:trHeight w:val="726"/>
        </w:trPr>
        <w:tc>
          <w:tcPr>
            <w:tcW w:w="3146" w:type="dxa"/>
          </w:tcPr>
          <w:p w14:paraId="096F7655" w14:textId="77777777" w:rsidR="001F3D9F" w:rsidRPr="00D7137E" w:rsidRDefault="001F3D9F" w:rsidP="004C040D">
            <w:pPr>
              <w:ind w:right="-568"/>
              <w:rPr>
                <w:sz w:val="21"/>
                <w:szCs w:val="21"/>
              </w:rPr>
            </w:pPr>
            <w:r w:rsidRPr="00D7137E">
              <w:rPr>
                <w:sz w:val="21"/>
                <w:szCs w:val="21"/>
              </w:rPr>
              <w:t xml:space="preserve">PR-Team MPG&amp;E </w:t>
            </w:r>
            <w:r w:rsidRPr="00D7137E">
              <w:rPr>
                <w:sz w:val="21"/>
                <w:szCs w:val="21"/>
              </w:rPr>
              <w:br/>
              <w:t>c/o ACIES Kommunikation</w:t>
            </w:r>
          </w:p>
          <w:p w14:paraId="141B5B9F" w14:textId="77777777" w:rsidR="001F3D9F" w:rsidRPr="00D7137E" w:rsidRDefault="001F3D9F" w:rsidP="004C040D">
            <w:pPr>
              <w:ind w:right="-568"/>
              <w:rPr>
                <w:sz w:val="21"/>
                <w:szCs w:val="21"/>
              </w:rPr>
            </w:pPr>
            <w:r w:rsidRPr="00D7137E">
              <w:rPr>
                <w:sz w:val="21"/>
                <w:szCs w:val="21"/>
              </w:rPr>
              <w:t>Axel Ludwig</w:t>
            </w:r>
            <w:r>
              <w:rPr>
                <w:sz w:val="21"/>
                <w:szCs w:val="21"/>
              </w:rPr>
              <w:br/>
            </w:r>
            <w:r w:rsidRPr="00D7137E">
              <w:rPr>
                <w:sz w:val="21"/>
                <w:szCs w:val="21"/>
              </w:rPr>
              <w:t>Bülowstr. 66, 10783 Berlin</w:t>
            </w:r>
          </w:p>
        </w:tc>
        <w:tc>
          <w:tcPr>
            <w:tcW w:w="4027" w:type="dxa"/>
          </w:tcPr>
          <w:p w14:paraId="789693D6" w14:textId="77777777" w:rsidR="001F3D9F" w:rsidRPr="00D7137E" w:rsidRDefault="001F3D9F" w:rsidP="004C040D">
            <w:pPr>
              <w:ind w:right="-568"/>
              <w:rPr>
                <w:sz w:val="21"/>
                <w:szCs w:val="21"/>
              </w:rPr>
            </w:pPr>
            <w:r w:rsidRPr="00D7137E">
              <w:rPr>
                <w:sz w:val="21"/>
                <w:szCs w:val="21"/>
              </w:rPr>
              <w:br/>
              <w:t xml:space="preserve">Tel.: </w:t>
            </w:r>
            <w:r w:rsidRPr="00D7137E">
              <w:rPr>
                <w:sz w:val="21"/>
                <w:szCs w:val="21"/>
              </w:rPr>
              <w:tab/>
              <w:t>+49 (30) 23 63 67 - 23</w:t>
            </w:r>
          </w:p>
          <w:p w14:paraId="43B277F8" w14:textId="77777777" w:rsidR="001F3D9F" w:rsidRPr="00D7137E" w:rsidRDefault="001F3D9F" w:rsidP="004C040D">
            <w:pPr>
              <w:ind w:right="-568"/>
              <w:rPr>
                <w:sz w:val="21"/>
                <w:szCs w:val="21"/>
              </w:rPr>
            </w:pPr>
            <w:r w:rsidRPr="00D7137E">
              <w:rPr>
                <w:sz w:val="21"/>
                <w:szCs w:val="21"/>
              </w:rPr>
              <w:t>Mobil:</w:t>
            </w:r>
            <w:r w:rsidRPr="00D7137E">
              <w:rPr>
                <w:sz w:val="21"/>
                <w:szCs w:val="21"/>
              </w:rPr>
              <w:tab/>
              <w:t>+49 (172) 720 96 17</w:t>
            </w:r>
            <w:r w:rsidRPr="00D7137E">
              <w:rPr>
                <w:sz w:val="21"/>
                <w:szCs w:val="21"/>
              </w:rPr>
              <w:br/>
              <w:t>E-Mail:</w:t>
            </w:r>
            <w:r w:rsidRPr="00D7137E">
              <w:rPr>
                <w:sz w:val="21"/>
                <w:szCs w:val="21"/>
              </w:rPr>
              <w:tab/>
            </w:r>
            <w:hyperlink r:id="rId10" w:history="1">
              <w:r w:rsidRPr="00E60680">
                <w:rPr>
                  <w:sz w:val="21"/>
                  <w:szCs w:val="21"/>
                </w:rPr>
                <w:t>mpge@acies.de</w:t>
              </w:r>
            </w:hyperlink>
            <w:r>
              <w:rPr>
                <w:sz w:val="21"/>
                <w:szCs w:val="21"/>
              </w:rPr>
              <w:t xml:space="preserve"> </w:t>
            </w:r>
          </w:p>
        </w:tc>
      </w:tr>
    </w:tbl>
    <w:p w14:paraId="1D408C0C" w14:textId="77777777" w:rsidR="001F3D9F" w:rsidRPr="00AF7AE6" w:rsidRDefault="001F3D9F" w:rsidP="001F3D9F">
      <w:pPr>
        <w:ind w:right="-568"/>
      </w:pPr>
    </w:p>
    <w:p w14:paraId="6AEF20D0" w14:textId="77777777" w:rsidR="00C159EB" w:rsidRPr="00084D36" w:rsidRDefault="00C159EB">
      <w:pPr>
        <w:rPr>
          <w:rFonts w:ascii="Frutiger LT 55 Roman" w:hAnsi="Frutiger LT 55 Roman" w:cstheme="minorHAnsi"/>
        </w:rPr>
      </w:pPr>
    </w:p>
    <w:sectPr w:rsidR="00C159EB" w:rsidRPr="00084D36" w:rsidSect="00836629">
      <w:headerReference w:type="first" r:id="rId11"/>
      <w:pgSz w:w="11906" w:h="16838"/>
      <w:pgMar w:top="1440" w:right="3259"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C3900" w14:textId="77777777" w:rsidR="00B9505F" w:rsidRDefault="00B9505F" w:rsidP="00DC7F2C">
      <w:pPr>
        <w:spacing w:after="0" w:line="240" w:lineRule="auto"/>
      </w:pPr>
      <w:r>
        <w:separator/>
      </w:r>
    </w:p>
  </w:endnote>
  <w:endnote w:type="continuationSeparator" w:id="0">
    <w:p w14:paraId="715D8510" w14:textId="77777777" w:rsidR="00B9505F" w:rsidRDefault="00B9505F" w:rsidP="00DC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55 Rom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59F9" w14:textId="77777777" w:rsidR="00B9505F" w:rsidRDefault="00B9505F" w:rsidP="00DC7F2C">
      <w:pPr>
        <w:spacing w:after="0" w:line="240" w:lineRule="auto"/>
      </w:pPr>
      <w:r>
        <w:separator/>
      </w:r>
    </w:p>
  </w:footnote>
  <w:footnote w:type="continuationSeparator" w:id="0">
    <w:p w14:paraId="37426BF1" w14:textId="77777777" w:rsidR="00B9505F" w:rsidRDefault="00B9505F" w:rsidP="00DC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9C15" w14:textId="77777777" w:rsidR="00DC7F2C" w:rsidRDefault="00DC7F2C">
    <w:pPr>
      <w:pStyle w:val="Kopfzeile"/>
    </w:pPr>
    <w:r>
      <w:rPr>
        <w:noProof/>
      </w:rPr>
      <w:drawing>
        <wp:anchor distT="0" distB="0" distL="114300" distR="114300" simplePos="0" relativeHeight="251658240" behindDoc="0" locked="0" layoutInCell="1" allowOverlap="1" wp14:anchorId="1EDF3FEC" wp14:editId="75A3F0C3">
          <wp:simplePos x="0" y="0"/>
          <wp:positionH relativeFrom="column">
            <wp:posOffset>4506434</wp:posOffset>
          </wp:positionH>
          <wp:positionV relativeFrom="paragraph">
            <wp:posOffset>-19418</wp:posOffset>
          </wp:positionV>
          <wp:extent cx="1801368" cy="46329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E-Logo 06.09 50mm 300dpi rgb.jpg"/>
                  <pic:cNvPicPr/>
                </pic:nvPicPr>
                <pic:blipFill>
                  <a:blip r:embed="rId1">
                    <a:extLst>
                      <a:ext uri="{28A0092B-C50C-407E-A947-70E740481C1C}">
                        <a14:useLocalDpi xmlns:a14="http://schemas.microsoft.com/office/drawing/2010/main" val="0"/>
                      </a:ext>
                    </a:extLst>
                  </a:blip>
                  <a:stretch>
                    <a:fillRect/>
                  </a:stretch>
                </pic:blipFill>
                <pic:spPr>
                  <a:xfrm>
                    <a:off x="0" y="0"/>
                    <a:ext cx="1801368" cy="4632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71E75"/>
    <w:multiLevelType w:val="hybridMultilevel"/>
    <w:tmpl w:val="64B05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7E3EA6"/>
    <w:multiLevelType w:val="hybridMultilevel"/>
    <w:tmpl w:val="2C366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2D53E3"/>
    <w:multiLevelType w:val="hybridMultilevel"/>
    <w:tmpl w:val="038C4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1C54C2"/>
    <w:multiLevelType w:val="hybridMultilevel"/>
    <w:tmpl w:val="CDFE2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0296218">
    <w:abstractNumId w:val="1"/>
  </w:num>
  <w:num w:numId="2" w16cid:durableId="1686443562">
    <w:abstractNumId w:val="3"/>
  </w:num>
  <w:num w:numId="3" w16cid:durableId="808667827">
    <w:abstractNumId w:val="0"/>
  </w:num>
  <w:num w:numId="4" w16cid:durableId="878127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36"/>
    <w:rsid w:val="00084D36"/>
    <w:rsid w:val="000C3831"/>
    <w:rsid w:val="00114329"/>
    <w:rsid w:val="00162719"/>
    <w:rsid w:val="001F3D9F"/>
    <w:rsid w:val="00225EE8"/>
    <w:rsid w:val="00392E6E"/>
    <w:rsid w:val="004260D5"/>
    <w:rsid w:val="00570CD6"/>
    <w:rsid w:val="005D763C"/>
    <w:rsid w:val="005F4EAE"/>
    <w:rsid w:val="00791FDE"/>
    <w:rsid w:val="00836629"/>
    <w:rsid w:val="00A46C6C"/>
    <w:rsid w:val="00B9505F"/>
    <w:rsid w:val="00C159EB"/>
    <w:rsid w:val="00DC7F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224E"/>
  <w15:chartTrackingRefBased/>
  <w15:docId w15:val="{31726F9C-CFBA-491A-80EB-85255E22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84D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84D36"/>
    <w:rPr>
      <w:b/>
      <w:bCs/>
    </w:rPr>
  </w:style>
  <w:style w:type="character" w:styleId="Hervorhebung">
    <w:name w:val="Emphasis"/>
    <w:basedOn w:val="Absatz-Standardschriftart"/>
    <w:uiPriority w:val="20"/>
    <w:qFormat/>
    <w:rsid w:val="00084D36"/>
    <w:rPr>
      <w:i/>
      <w:iCs/>
    </w:rPr>
  </w:style>
  <w:style w:type="paragraph" w:styleId="Kopfzeile">
    <w:name w:val="header"/>
    <w:basedOn w:val="Standard"/>
    <w:link w:val="KopfzeileZchn"/>
    <w:uiPriority w:val="99"/>
    <w:unhideWhenUsed/>
    <w:rsid w:val="00DC7F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7F2C"/>
  </w:style>
  <w:style w:type="paragraph" w:styleId="Fuzeile">
    <w:name w:val="footer"/>
    <w:basedOn w:val="Standard"/>
    <w:link w:val="FuzeileZchn"/>
    <w:uiPriority w:val="99"/>
    <w:unhideWhenUsed/>
    <w:rsid w:val="00DC7F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7F2C"/>
  </w:style>
  <w:style w:type="paragraph" w:styleId="Listenabsatz">
    <w:name w:val="List Paragraph"/>
    <w:basedOn w:val="Standard"/>
    <w:uiPriority w:val="34"/>
    <w:qFormat/>
    <w:rsid w:val="00570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262906">
      <w:bodyDiv w:val="1"/>
      <w:marLeft w:val="0"/>
      <w:marRight w:val="0"/>
      <w:marTop w:val="0"/>
      <w:marBottom w:val="0"/>
      <w:divBdr>
        <w:top w:val="none" w:sz="0" w:space="0" w:color="auto"/>
        <w:left w:val="none" w:sz="0" w:space="0" w:color="auto"/>
        <w:bottom w:val="none" w:sz="0" w:space="0" w:color="auto"/>
        <w:right w:val="none" w:sz="0" w:space="0" w:color="auto"/>
      </w:divBdr>
    </w:div>
    <w:div w:id="19129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pge@acies.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2fe70-8396-4671-a777-525d258629b0" xsi:nil="true"/>
    <lcf76f155ced4ddcb4097134ff3c332f xmlns="2e7d89a4-89b0-42d1-9111-7ae05ce182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1BBB35272C0F4197EB3701BF435F93" ma:contentTypeVersion="18" ma:contentTypeDescription="Ein neues Dokument erstellen." ma:contentTypeScope="" ma:versionID="0e38110622f92e095788ec6d09d24a49">
  <xsd:schema xmlns:xsd="http://www.w3.org/2001/XMLSchema" xmlns:xs="http://www.w3.org/2001/XMLSchema" xmlns:p="http://schemas.microsoft.com/office/2006/metadata/properties" xmlns:ns2="2e7d89a4-89b0-42d1-9111-7ae05ce18298" xmlns:ns3="02d2fe70-8396-4671-a777-525d258629b0" targetNamespace="http://schemas.microsoft.com/office/2006/metadata/properties" ma:root="true" ma:fieldsID="68b93b0d087f8ed14a9362c2c6a4c143" ns2:_="" ns3:_="">
    <xsd:import namespace="2e7d89a4-89b0-42d1-9111-7ae05ce18298"/>
    <xsd:import namespace="02d2fe70-8396-4671-a777-525d258629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89a4-89b0-42d1-9111-7ae05ce18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a67997d-24e9-4432-83ca-c2d74e141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2fe70-8396-4671-a777-525d258629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ed6f8a-b7f8-45c3-9a02-d60a2210227a}" ma:internalName="TaxCatchAll" ma:showField="CatchAllData" ma:web="02d2fe70-8396-4671-a777-525d258629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C14F2-FA38-4741-8321-421A838A0AE0}">
  <ds:schemaRefs>
    <ds:schemaRef ds:uri="http://schemas.microsoft.com/office/2006/metadata/properties"/>
    <ds:schemaRef ds:uri="http://schemas.microsoft.com/office/infopath/2007/PartnerControls"/>
    <ds:schemaRef ds:uri="02d2fe70-8396-4671-a777-525d258629b0"/>
    <ds:schemaRef ds:uri="2e7d89a4-89b0-42d1-9111-7ae05ce18298"/>
  </ds:schemaRefs>
</ds:datastoreItem>
</file>

<file path=customXml/itemProps2.xml><?xml version="1.0" encoding="utf-8"?>
<ds:datastoreItem xmlns:ds="http://schemas.openxmlformats.org/officeDocument/2006/customXml" ds:itemID="{E047218C-9C92-4171-9651-BC08549FF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89a4-89b0-42d1-9111-7ae05ce18298"/>
    <ds:schemaRef ds:uri="02d2fe70-8396-4671-a777-525d2586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0DCDE-BB88-4801-A53D-1E5326707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4874</Characters>
  <Application>Microsoft Office Word</Application>
  <DocSecurity>0</DocSecurity>
  <Lines>180</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Zschörnig, Julie</dc:creator>
  <cp:keywords/>
  <dc:description/>
  <cp:lastModifiedBy>ACIES</cp:lastModifiedBy>
  <cp:revision>4</cp:revision>
  <dcterms:created xsi:type="dcterms:W3CDTF">2025-05-23T12:22:00Z</dcterms:created>
  <dcterms:modified xsi:type="dcterms:W3CDTF">2025-05-23T15:39:00Z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0x0101002F1BBB35272C0F4197EB3701BF435F93</vt:lpwstr>
  </property>
  <property fmtid="{D5CDD505-2E9C-101B-9397-08002B2CF9AE}" pid="3" name="MediaServiceImageTags">
    <vt:lpwstr/>
  </property>
</Properties>
</file>