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DD857" w14:textId="76512991" w:rsidR="0042077B" w:rsidRPr="00E15644" w:rsidRDefault="0042077B" w:rsidP="00E517FA">
      <w:pPr>
        <w:pStyle w:val="berschrift2"/>
      </w:pPr>
      <w:r w:rsidRPr="00E15644">
        <w:t>Presseinformation</w:t>
      </w:r>
      <w:r w:rsidR="00D1566C">
        <w:tab/>
      </w:r>
    </w:p>
    <w:p w14:paraId="0EA17FA3" w14:textId="153CB731" w:rsidR="00F52862" w:rsidRPr="00E15644" w:rsidRDefault="00AF2452" w:rsidP="00E517FA">
      <w:pPr>
        <w:pStyle w:val="berschrift3"/>
      </w:pPr>
      <w:r>
        <w:t xml:space="preserve">1. Juli </w:t>
      </w:r>
      <w:r w:rsidR="00722AB7">
        <w:t>2017</w:t>
      </w:r>
    </w:p>
    <w:p w14:paraId="64AA57C5" w14:textId="77777777" w:rsidR="0042077B" w:rsidRPr="00A335B4" w:rsidRDefault="00A335B4" w:rsidP="00A335B4">
      <w:pPr>
        <w:pStyle w:val="berschrift1"/>
      </w:pPr>
      <w:r w:rsidRPr="00A335B4">
        <w:t>Wohlfühl-Linsen</w:t>
      </w:r>
      <w:r>
        <w:t xml:space="preserve"> à la Italia</w:t>
      </w:r>
    </w:p>
    <w:p w14:paraId="75F60C4F" w14:textId="09894199" w:rsidR="0042077B" w:rsidRPr="00E15644" w:rsidRDefault="00B0632A" w:rsidP="00C703CF">
      <w:pPr>
        <w:pStyle w:val="berschrift2"/>
      </w:pPr>
      <w:r w:rsidRPr="00E15644">
        <w:t>MPG&amp;E neuer Safilens-Vertriebspartner für Deutschland</w:t>
      </w:r>
      <w:r w:rsidR="006E2166" w:rsidRPr="00E15644">
        <w:t xml:space="preserve"> / </w:t>
      </w:r>
      <w:r w:rsidR="00F94864">
        <w:t>Patentierte</w:t>
      </w:r>
      <w:r w:rsidR="00F94864" w:rsidRPr="00E15644">
        <w:t xml:space="preserve"> </w:t>
      </w:r>
      <w:r w:rsidR="00A335B4">
        <w:t>Presbyopie-</w:t>
      </w:r>
      <w:r w:rsidR="006E2166" w:rsidRPr="00E15644">
        <w:t>Tageslinse als Highlight</w:t>
      </w:r>
      <w:r w:rsidR="00D83328" w:rsidRPr="00E15644">
        <w:t xml:space="preserve"> der Kooperation</w:t>
      </w:r>
    </w:p>
    <w:p w14:paraId="7B433A8A" w14:textId="72C3FF2B" w:rsidR="006B67D3" w:rsidRPr="00641703" w:rsidRDefault="006B67D3" w:rsidP="00AF2452">
      <w:r w:rsidRPr="00E15644">
        <w:t>(Bordesholm</w:t>
      </w:r>
      <w:r w:rsidR="00903D35">
        <w:t>/</w:t>
      </w:r>
      <w:proofErr w:type="spellStart"/>
      <w:r w:rsidR="00903D35" w:rsidRPr="00903D35">
        <w:t>Staranzano</w:t>
      </w:r>
      <w:proofErr w:type="spellEnd"/>
      <w:r w:rsidRPr="00E15644">
        <w:t xml:space="preserve">) </w:t>
      </w:r>
      <w:r w:rsidR="002F2C69" w:rsidRPr="00E15644">
        <w:t>–</w:t>
      </w:r>
      <w:r w:rsidRPr="00E15644">
        <w:t xml:space="preserve"> </w:t>
      </w:r>
      <w:r w:rsidR="002F2C69" w:rsidRPr="00E15644">
        <w:t xml:space="preserve">MPG&amp;E </w:t>
      </w:r>
      <w:r w:rsidR="00734185" w:rsidRPr="00E15644">
        <w:t xml:space="preserve">und </w:t>
      </w:r>
      <w:r w:rsidR="00806B39">
        <w:t xml:space="preserve">die </w:t>
      </w:r>
      <w:r w:rsidR="00734185" w:rsidRPr="00E15644">
        <w:t>italienische</w:t>
      </w:r>
      <w:r w:rsidR="00806B39">
        <w:t>n</w:t>
      </w:r>
      <w:r w:rsidR="00734185" w:rsidRPr="00E15644">
        <w:t xml:space="preserve"> </w:t>
      </w:r>
      <w:r w:rsidR="00806B39">
        <w:t>Kontakt</w:t>
      </w:r>
      <w:r w:rsidR="00903D35">
        <w:softHyphen/>
      </w:r>
      <w:r w:rsidR="00806B39">
        <w:t>linsenspezialisten</w:t>
      </w:r>
      <w:r w:rsidR="00903D35">
        <w:t xml:space="preserve"> von</w:t>
      </w:r>
      <w:r w:rsidR="00806B39">
        <w:t xml:space="preserve"> </w:t>
      </w:r>
      <w:r w:rsidR="00734185" w:rsidRPr="00E15644">
        <w:t>Safilens</w:t>
      </w:r>
      <w:r w:rsidR="00806B39">
        <w:t xml:space="preserve"> </w:t>
      </w:r>
      <w:r w:rsidR="00734185" w:rsidRPr="00E15644">
        <w:t>starten eine Vertriebspartner</w:t>
      </w:r>
      <w:r w:rsidR="00903D35">
        <w:softHyphen/>
      </w:r>
      <w:r w:rsidR="00734185" w:rsidRPr="00E15644">
        <w:t>schaft.</w:t>
      </w:r>
      <w:r w:rsidR="00FA27DB" w:rsidRPr="00E15644">
        <w:t xml:space="preserve"> Ab </w:t>
      </w:r>
      <w:r w:rsidR="00FA27DB" w:rsidRPr="00AF2452">
        <w:t xml:space="preserve">dem </w:t>
      </w:r>
      <w:r w:rsidR="00E771FC" w:rsidRPr="00AF2452">
        <w:t xml:space="preserve">1. </w:t>
      </w:r>
      <w:r w:rsidR="00CF48E9" w:rsidRPr="00AF2452">
        <w:t>Juli 2017</w:t>
      </w:r>
      <w:r w:rsidR="00FA27DB" w:rsidRPr="00AF2452">
        <w:t xml:space="preserve"> </w:t>
      </w:r>
      <w:r w:rsidR="00903D35">
        <w:t>wird</w:t>
      </w:r>
      <w:r w:rsidR="00FA27DB" w:rsidRPr="00E15644">
        <w:t xml:space="preserve"> </w:t>
      </w:r>
      <w:r w:rsidR="00903D35">
        <w:t>das norddeu</w:t>
      </w:r>
      <w:bookmarkStart w:id="0" w:name="_GoBack"/>
      <w:bookmarkEnd w:id="0"/>
      <w:r w:rsidR="00903D35">
        <w:t>tsche</w:t>
      </w:r>
      <w:r w:rsidR="00FA27DB" w:rsidRPr="00E15644">
        <w:t xml:space="preserve"> </w:t>
      </w:r>
      <w:r w:rsidR="00903D35">
        <w:t>Unternehmen</w:t>
      </w:r>
      <w:r w:rsidR="00FA27DB" w:rsidRPr="00E15644">
        <w:t xml:space="preserve"> </w:t>
      </w:r>
      <w:r w:rsidR="00FA27DB" w:rsidRPr="002436D5">
        <w:t>exklusiv</w:t>
      </w:r>
      <w:r w:rsidR="00FA27DB" w:rsidRPr="00E15644">
        <w:t xml:space="preserve"> den deutschlandweiten Vertrieb für die </w:t>
      </w:r>
      <w:r w:rsidR="00DB7A69" w:rsidRPr="00E15644">
        <w:t xml:space="preserve">innovativen </w:t>
      </w:r>
      <w:r w:rsidR="00FA27DB" w:rsidRPr="00E15644">
        <w:t xml:space="preserve">Premium-Kontaktlinsen und -Pflegemittel von </w:t>
      </w:r>
      <w:proofErr w:type="spellStart"/>
      <w:r w:rsidR="006B607C">
        <w:t>OpenVista</w:t>
      </w:r>
      <w:proofErr w:type="spellEnd"/>
      <w:r w:rsidR="006B607C">
        <w:t>/</w:t>
      </w:r>
      <w:r w:rsidR="00FA27DB" w:rsidRPr="00E15644">
        <w:t>Safilens</w:t>
      </w:r>
      <w:r w:rsidR="00903D35">
        <w:t xml:space="preserve"> übernehmen</w:t>
      </w:r>
      <w:r w:rsidR="00FA27DB" w:rsidRPr="00E15644">
        <w:t>.</w:t>
      </w:r>
      <w:r w:rsidR="00903D35">
        <w:t xml:space="preserve"> </w:t>
      </w:r>
      <w:r w:rsidR="004531B0" w:rsidRPr="00E15644">
        <w:t>Die Gebietsverkaufs</w:t>
      </w:r>
      <w:r w:rsidR="006212D4" w:rsidRPr="00E15644">
        <w:softHyphen/>
      </w:r>
      <w:r w:rsidR="004531B0" w:rsidRPr="00E15644">
        <w:t>leiter von MPG&amp;E werden künftig</w:t>
      </w:r>
      <w:r w:rsidR="002431BB">
        <w:t xml:space="preserve"> </w:t>
      </w:r>
      <w:r w:rsidR="00903D35">
        <w:t xml:space="preserve">auch </w:t>
      </w:r>
      <w:r w:rsidR="004531B0" w:rsidRPr="00E15644">
        <w:t xml:space="preserve">alle </w:t>
      </w:r>
      <w:r w:rsidR="00903D35">
        <w:t>bis</w:t>
      </w:r>
      <w:r w:rsidR="00903D35">
        <w:softHyphen/>
        <w:t>heri</w:t>
      </w:r>
      <w:r w:rsidR="000F3AC3">
        <w:softHyphen/>
      </w:r>
      <w:r w:rsidR="00903D35">
        <w:t xml:space="preserve">gen </w:t>
      </w:r>
      <w:proofErr w:type="spellStart"/>
      <w:r w:rsidR="00CF48E9">
        <w:t>OpenVista</w:t>
      </w:r>
      <w:proofErr w:type="spellEnd"/>
      <w:r w:rsidR="00CF48E9">
        <w:t>/</w:t>
      </w:r>
      <w:r w:rsidR="004531B0" w:rsidRPr="00E15644">
        <w:t>Safilens-Kunden betreuen.</w:t>
      </w:r>
      <w:r w:rsidR="004531B0" w:rsidRPr="00E771FC">
        <w:rPr>
          <w:color w:val="FF0000"/>
        </w:rPr>
        <w:t xml:space="preserve"> </w:t>
      </w:r>
      <w:bookmarkStart w:id="1" w:name="_Hlk482786123"/>
      <w:r w:rsidR="00CF48E9" w:rsidRPr="00641703">
        <w:t>Um eine reibungslose</w:t>
      </w:r>
      <w:r w:rsidR="00F94864" w:rsidRPr="00641703">
        <w:t xml:space="preserve"> </w:t>
      </w:r>
      <w:r w:rsidR="00CF48E9" w:rsidRPr="00641703">
        <w:t>Übergabe</w:t>
      </w:r>
      <w:r w:rsidR="00F94864" w:rsidRPr="00641703">
        <w:t xml:space="preserve"> zu gewährleisten, </w:t>
      </w:r>
      <w:r w:rsidR="00CF48E9" w:rsidRPr="00641703">
        <w:t>wird Michael Grasmück</w:t>
      </w:r>
      <w:r w:rsidR="006B607C" w:rsidRPr="00641703">
        <w:t xml:space="preserve"> von </w:t>
      </w:r>
      <w:proofErr w:type="spellStart"/>
      <w:r w:rsidR="006B607C" w:rsidRPr="00641703">
        <w:t>OpenVista</w:t>
      </w:r>
      <w:proofErr w:type="spellEnd"/>
      <w:r w:rsidR="006B607C" w:rsidRPr="00641703">
        <w:t>/Safilens</w:t>
      </w:r>
      <w:r w:rsidR="00CF48E9" w:rsidRPr="00641703">
        <w:t xml:space="preserve"> während der Übergangsphase weiterhin als Ansprechpartner zur Verfügung stehen. </w:t>
      </w:r>
    </w:p>
    <w:bookmarkEnd w:id="1"/>
    <w:p w14:paraId="5D29CC79" w14:textId="77777777" w:rsidR="005C76A4" w:rsidRPr="00E15644" w:rsidRDefault="005C76A4" w:rsidP="006B67D3"/>
    <w:p w14:paraId="2796200A" w14:textId="77777777" w:rsidR="00F70E80" w:rsidRPr="00F70E80" w:rsidRDefault="00F70E80" w:rsidP="007A5E1D">
      <w:pPr>
        <w:rPr>
          <w:b/>
        </w:rPr>
      </w:pPr>
      <w:r>
        <w:rPr>
          <w:b/>
        </w:rPr>
        <w:t>„Kompetenz, Innovationskraft, Engagement“</w:t>
      </w:r>
    </w:p>
    <w:p w14:paraId="4557F08E" w14:textId="77777777" w:rsidR="00F70E80" w:rsidRDefault="00F70E80" w:rsidP="007A5E1D"/>
    <w:p w14:paraId="59B45804" w14:textId="351B268F" w:rsidR="005C76A4" w:rsidRPr="00E15644" w:rsidRDefault="00BE0E73" w:rsidP="007A5E1D">
      <w:r>
        <w:t xml:space="preserve">Safilens-Geschäftsführer Daniele </w:t>
      </w:r>
      <w:proofErr w:type="spellStart"/>
      <w:r>
        <w:t>Bazzocchi</w:t>
      </w:r>
      <w:proofErr w:type="spellEnd"/>
      <w:r w:rsidR="003531F4">
        <w:t xml:space="preserve"> freut sich auf eine gute Zusammenarbeit: „</w:t>
      </w:r>
      <w:r w:rsidR="005F0EE9">
        <w:t>In den letzten Jahren ist die Nachfrage nach unseren Produkten</w:t>
      </w:r>
      <w:r w:rsidR="00903D35">
        <w:t xml:space="preserve"> in Deutschland</w:t>
      </w:r>
      <w:r w:rsidR="005F0EE9">
        <w:t xml:space="preserve"> kontinuierlich gestiegen. Des</w:t>
      </w:r>
      <w:r w:rsidR="00903D35">
        <w:softHyphen/>
      </w:r>
      <w:r w:rsidR="005F0EE9">
        <w:t xml:space="preserve">halb </w:t>
      </w:r>
      <w:r w:rsidR="00E019AC">
        <w:t xml:space="preserve">gehen </w:t>
      </w:r>
      <w:r w:rsidR="005F0EE9">
        <w:t xml:space="preserve">wir jetzt den nächsten Schritt und </w:t>
      </w:r>
      <w:r w:rsidR="006B607C">
        <w:t>erweitern</w:t>
      </w:r>
      <w:r w:rsidR="00E019AC">
        <w:t xml:space="preserve"> </w:t>
      </w:r>
      <w:r w:rsidR="006B607C">
        <w:t>unseren Vertrieb in Deutschland</w:t>
      </w:r>
      <w:r w:rsidR="00E019AC">
        <w:t>. Die Entscheidung für MPG&amp;E fiel uns dabei leicht</w:t>
      </w:r>
      <w:r w:rsidR="006B607C">
        <w:t>, da das Unternehmen über sehr</w:t>
      </w:r>
      <w:r w:rsidR="007A5E1D">
        <w:t xml:space="preserve"> kompetente</w:t>
      </w:r>
      <w:r w:rsidR="006B607C">
        <w:t xml:space="preserve"> und engagierte</w:t>
      </w:r>
      <w:r w:rsidR="007A5E1D">
        <w:t xml:space="preserve"> Mitarbeiter verfügt. Für </w:t>
      </w:r>
      <w:r w:rsidR="005214CE">
        <w:t xml:space="preserve">eine erfolgreiche </w:t>
      </w:r>
      <w:r w:rsidR="00AD1999">
        <w:t>Zusammen</w:t>
      </w:r>
      <w:r w:rsidR="00903D35">
        <w:softHyphen/>
      </w:r>
      <w:r w:rsidR="00AD1999">
        <w:t xml:space="preserve">arbeit </w:t>
      </w:r>
      <w:r w:rsidR="007A5E1D">
        <w:t xml:space="preserve">sprechen außerdem auch die </w:t>
      </w:r>
      <w:r w:rsidR="00345A2A">
        <w:t xml:space="preserve">Innovationskraft </w:t>
      </w:r>
      <w:r w:rsidR="007A5E1D">
        <w:t xml:space="preserve">von MPG&amp;E und </w:t>
      </w:r>
      <w:r w:rsidR="00AD1999">
        <w:t xml:space="preserve">die </w:t>
      </w:r>
      <w:r w:rsidR="006B607C">
        <w:t>hervorragende</w:t>
      </w:r>
      <w:r w:rsidR="00AD1999">
        <w:t xml:space="preserve"> Betreuung der Augenoptiker und Augenärzte</w:t>
      </w:r>
      <w:r w:rsidR="00991794">
        <w:t>.</w:t>
      </w:r>
      <w:r w:rsidR="00345A2A">
        <w:t>“</w:t>
      </w:r>
      <w:r w:rsidR="00991794">
        <w:t xml:space="preserve"> </w:t>
      </w:r>
    </w:p>
    <w:p w14:paraId="76A188E3" w14:textId="77777777" w:rsidR="006B67D3" w:rsidRDefault="006B67D3" w:rsidP="006B67D3"/>
    <w:p w14:paraId="2E0D5AD6" w14:textId="77777777" w:rsidR="00F70E80" w:rsidRPr="00F70E80" w:rsidRDefault="00F70E80" w:rsidP="006B67D3">
      <w:pPr>
        <w:rPr>
          <w:b/>
        </w:rPr>
      </w:pPr>
      <w:r>
        <w:rPr>
          <w:b/>
        </w:rPr>
        <w:t>„</w:t>
      </w:r>
      <w:r w:rsidR="005F5581">
        <w:rPr>
          <w:b/>
        </w:rPr>
        <w:t>Das passt einfach.“</w:t>
      </w:r>
    </w:p>
    <w:p w14:paraId="51628CA6" w14:textId="77777777" w:rsidR="00F70E80" w:rsidRDefault="00F70E80" w:rsidP="006B67D3"/>
    <w:p w14:paraId="4CBA8C07" w14:textId="24552EA1" w:rsidR="005F0EE9" w:rsidRPr="00E15644" w:rsidRDefault="005F0EE9" w:rsidP="006B67D3">
      <w:r w:rsidRPr="008553FA">
        <w:t>M</w:t>
      </w:r>
      <w:r w:rsidR="00E771FC" w:rsidRPr="008553FA">
        <w:t xml:space="preserve">PG&amp;E-Geschäftsführer </w:t>
      </w:r>
      <w:r w:rsidR="00733386" w:rsidRPr="008553FA">
        <w:t>Gerhard Eißing</w:t>
      </w:r>
      <w:r w:rsidRPr="00675E3B">
        <w:t xml:space="preserve"> </w:t>
      </w:r>
      <w:r w:rsidR="000D7B7F">
        <w:t>über die Kooperation</w:t>
      </w:r>
      <w:r w:rsidR="00590C2D">
        <w:t xml:space="preserve">: </w:t>
      </w:r>
      <w:r w:rsidR="000D7B7F">
        <w:t xml:space="preserve">„Safilens und MPG&amp;E – das passt einfach. </w:t>
      </w:r>
      <w:r w:rsidR="00A41952">
        <w:t>B</w:t>
      </w:r>
      <w:r w:rsidR="000D7B7F">
        <w:t>eide Unter</w:t>
      </w:r>
      <w:r w:rsidR="00903D35">
        <w:softHyphen/>
      </w:r>
      <w:r w:rsidR="000D7B7F">
        <w:t xml:space="preserve">nehmen verfügen über ausgezeichnetes augenoptisches Know-how und </w:t>
      </w:r>
      <w:r w:rsidR="00291247">
        <w:t xml:space="preserve">beide </w:t>
      </w:r>
      <w:r w:rsidR="000D7B7F">
        <w:t xml:space="preserve">legen </w:t>
      </w:r>
      <w:r w:rsidR="00577988">
        <w:t xml:space="preserve">ihren </w:t>
      </w:r>
      <w:r w:rsidR="000D7B7F">
        <w:t>Fokus auf innovative Produkte</w:t>
      </w:r>
      <w:r w:rsidR="005F6678">
        <w:t xml:space="preserve"> und Services</w:t>
      </w:r>
      <w:r w:rsidR="000D7B7F">
        <w:t xml:space="preserve">, die </w:t>
      </w:r>
      <w:r w:rsidR="005F6678">
        <w:t>Kontaktlinsenexperten und -trägern einen echten Mehrwert bieten.“</w:t>
      </w:r>
    </w:p>
    <w:p w14:paraId="2B9ACC93" w14:textId="77777777" w:rsidR="006B67D3" w:rsidRDefault="006B67D3" w:rsidP="006B67D3"/>
    <w:p w14:paraId="5A5FC6F3" w14:textId="2291081C" w:rsidR="00690507" w:rsidRPr="00690507" w:rsidRDefault="001A7562" w:rsidP="006347A7">
      <w:pPr>
        <w:jc w:val="left"/>
        <w:rPr>
          <w:b/>
        </w:rPr>
      </w:pPr>
      <w:r>
        <w:rPr>
          <w:b/>
        </w:rPr>
        <w:br w:type="page"/>
      </w:r>
      <w:r w:rsidR="009B6984">
        <w:rPr>
          <w:b/>
        </w:rPr>
        <w:lastRenderedPageBreak/>
        <w:t xml:space="preserve">Einfach </w:t>
      </w:r>
      <w:r w:rsidR="000B7011">
        <w:rPr>
          <w:b/>
        </w:rPr>
        <w:t>anpassen</w:t>
      </w:r>
      <w:r w:rsidR="009B6984">
        <w:rPr>
          <w:b/>
        </w:rPr>
        <w:t xml:space="preserve"> – auch bei Presbyopie</w:t>
      </w:r>
    </w:p>
    <w:p w14:paraId="2760332B" w14:textId="77777777" w:rsidR="00690507" w:rsidRDefault="00690507" w:rsidP="006B67D3"/>
    <w:p w14:paraId="3097B8C3" w14:textId="6CC8A7B9" w:rsidR="00916C17" w:rsidRPr="002C4D6A" w:rsidRDefault="00783251" w:rsidP="0077531E">
      <w:r>
        <w:t xml:space="preserve">Das Highlight der </w:t>
      </w:r>
      <w:r w:rsidR="00025016">
        <w:t>Safilens-Produkte im MPG&amp;E-Sortiment sind die Kontaktlinsen</w:t>
      </w:r>
      <w:r w:rsidR="00025016" w:rsidRPr="002C4D6A">
        <w:t xml:space="preserve"> für die Korrektur von Alterssichtigkeit. </w:t>
      </w:r>
      <w:r w:rsidR="00C41BE2" w:rsidRPr="002C4D6A">
        <w:t>Ihre Namen: f</w:t>
      </w:r>
      <w:r w:rsidR="00D46F80" w:rsidRPr="002C4D6A">
        <w:t>usion 1day presbyo und Open 30 P</w:t>
      </w:r>
      <w:r w:rsidR="00C41BE2" w:rsidRPr="002C4D6A">
        <w:t>resbyo.</w:t>
      </w:r>
      <w:r w:rsidR="00596E9E" w:rsidRPr="002C4D6A">
        <w:t xml:space="preserve"> </w:t>
      </w:r>
      <w:r w:rsidR="00B0048E" w:rsidRPr="002C4D6A">
        <w:t>Beide</w:t>
      </w:r>
      <w:r w:rsidR="00634527" w:rsidRPr="002C4D6A">
        <w:t xml:space="preserve"> verfügen über eine patentierte afokale Optik, die Safilens drei Jahre lang völlig neu für Kontaktlinsen entwickelt hat</w:t>
      </w:r>
      <w:r w:rsidR="00B0048E" w:rsidRPr="002C4D6A">
        <w:t>. Diese verbessert</w:t>
      </w:r>
      <w:r w:rsidR="00634527" w:rsidRPr="002C4D6A">
        <w:t xml:space="preserve"> </w:t>
      </w:r>
      <w:r w:rsidR="00903D35" w:rsidRPr="002C4D6A">
        <w:t xml:space="preserve">die </w:t>
      </w:r>
      <w:r w:rsidR="000311EE" w:rsidRPr="002C4D6A">
        <w:t>Tiefen</w:t>
      </w:r>
      <w:r w:rsidR="006347A7" w:rsidRPr="002C4D6A">
        <w:softHyphen/>
      </w:r>
      <w:r w:rsidR="000311EE" w:rsidRPr="002C4D6A">
        <w:t xml:space="preserve">schärfe </w:t>
      </w:r>
      <w:r w:rsidR="00903D35" w:rsidRPr="002C4D6A">
        <w:t>deutlich und korrigiert</w:t>
      </w:r>
      <w:r w:rsidR="00B0048E" w:rsidRPr="002C4D6A">
        <w:t xml:space="preserve"> so die Presbyopie</w:t>
      </w:r>
      <w:r w:rsidR="000311EE" w:rsidRPr="002C4D6A">
        <w:t>.</w:t>
      </w:r>
      <w:r w:rsidR="00257B55" w:rsidRPr="002C4D6A">
        <w:t xml:space="preserve"> </w:t>
      </w:r>
      <w:r w:rsidR="004244F8" w:rsidRPr="002C4D6A">
        <w:t>Dank ihrer afokalen Optik benötigen die MPG&amp;E-Neuheiten keine separate Nahzone und wei</w:t>
      </w:r>
      <w:r w:rsidR="000F3AC3">
        <w:softHyphen/>
      </w:r>
      <w:r w:rsidR="004244F8" w:rsidRPr="002C4D6A">
        <w:t xml:space="preserve">sen deshalb </w:t>
      </w:r>
      <w:r w:rsidR="00903D35" w:rsidRPr="002C4D6A">
        <w:t xml:space="preserve">außerdem </w:t>
      </w:r>
      <w:r w:rsidR="004244F8" w:rsidRPr="002C4D6A">
        <w:t xml:space="preserve">auch nicht die damit verbundenen </w:t>
      </w:r>
      <w:r w:rsidR="00634527" w:rsidRPr="002C4D6A">
        <w:t>Abbil</w:t>
      </w:r>
      <w:r w:rsidR="000F3AC3">
        <w:softHyphen/>
      </w:r>
      <w:r w:rsidR="00634527" w:rsidRPr="002C4D6A">
        <w:t xml:space="preserve">dungsfehler </w:t>
      </w:r>
      <w:r w:rsidR="004244F8" w:rsidRPr="002C4D6A">
        <w:t>und Visus-Einbußen auf.</w:t>
      </w:r>
    </w:p>
    <w:p w14:paraId="4797D6E6" w14:textId="77777777" w:rsidR="00916C17" w:rsidRPr="002C4D6A" w:rsidRDefault="00916C17" w:rsidP="0077531E"/>
    <w:p w14:paraId="271C0907" w14:textId="6C04F408" w:rsidR="0077531E" w:rsidRDefault="000311EE" w:rsidP="0077531E">
      <w:r w:rsidRPr="002C4D6A">
        <w:t xml:space="preserve">MPG&amp;E-Produktmanagerin </w:t>
      </w:r>
      <w:r w:rsidR="00810010" w:rsidRPr="002C4D6A">
        <w:t>Anja Clages</w:t>
      </w:r>
      <w:r w:rsidR="000B7011" w:rsidRPr="002C4D6A">
        <w:t xml:space="preserve"> ist von den Vorteilen der beiden </w:t>
      </w:r>
      <w:r w:rsidR="00B863A4" w:rsidRPr="002C4D6A">
        <w:t>Presbyopie</w:t>
      </w:r>
      <w:r w:rsidR="000B7011" w:rsidRPr="002C4D6A">
        <w:t>-Linsen überzeugt: „Die fusion 1day presbyo und die Open 30 presbyo</w:t>
      </w:r>
      <w:r w:rsidR="00E22988" w:rsidRPr="002C4D6A">
        <w:t xml:space="preserve"> </w:t>
      </w:r>
      <w:r w:rsidR="00B863A4" w:rsidRPr="002C4D6A">
        <w:t>bieten allen</w:t>
      </w:r>
      <w:r w:rsidR="004244F8" w:rsidRPr="002C4D6A">
        <w:t xml:space="preserve"> Beteiligten</w:t>
      </w:r>
      <w:r w:rsidR="00B863A4" w:rsidRPr="002C4D6A">
        <w:t xml:space="preserve"> Vorteile: Augenoptiker</w:t>
      </w:r>
      <w:r w:rsidR="004244F8" w:rsidRPr="002C4D6A">
        <w:t xml:space="preserve"> sparen Zeit, da </w:t>
      </w:r>
      <w:r w:rsidR="00B0048E" w:rsidRPr="002C4D6A">
        <w:t xml:space="preserve">selbst </w:t>
      </w:r>
      <w:r w:rsidR="005A27D3" w:rsidRPr="002C4D6A">
        <w:t>komplexe</w:t>
      </w:r>
      <w:r w:rsidR="00B0048E" w:rsidRPr="002C4D6A">
        <w:t xml:space="preserve"> </w:t>
      </w:r>
      <w:r w:rsidR="0035772B" w:rsidRPr="002C4D6A">
        <w:t>Anpassung</w:t>
      </w:r>
      <w:r w:rsidR="00B0048E" w:rsidRPr="002C4D6A">
        <w:t>en</w:t>
      </w:r>
      <w:r w:rsidR="00BF4F83" w:rsidRPr="002C4D6A">
        <w:t xml:space="preserve"> </w:t>
      </w:r>
      <w:r w:rsidR="00B0048E" w:rsidRPr="002C4D6A">
        <w:t>schnell und einfach gehen</w:t>
      </w:r>
      <w:r w:rsidR="00BF4F83" w:rsidRPr="002C4D6A">
        <w:t xml:space="preserve"> und meist in wenigen Minuten erledigt </w:t>
      </w:r>
      <w:r w:rsidR="00B0048E" w:rsidRPr="002C4D6A">
        <w:t>sind</w:t>
      </w:r>
      <w:r w:rsidR="0035772B" w:rsidRPr="002C4D6A">
        <w:t xml:space="preserve">. </w:t>
      </w:r>
      <w:r w:rsidR="004244F8" w:rsidRPr="002C4D6A">
        <w:t>Und Kontakt</w:t>
      </w:r>
      <w:r w:rsidR="000F3AC3">
        <w:softHyphen/>
      </w:r>
      <w:r w:rsidR="004244F8" w:rsidRPr="002C4D6A">
        <w:t xml:space="preserve">linsenträger </w:t>
      </w:r>
      <w:r w:rsidR="004244F8">
        <w:t>können sich über eine deutlich höhere Seh</w:t>
      </w:r>
      <w:r w:rsidR="00903D35">
        <w:softHyphen/>
      </w:r>
      <w:r w:rsidR="004244F8">
        <w:t xml:space="preserve">qualität freuen als mit multifokalen Linsen. Außerdem muss das Gehirn sich nicht erst an </w:t>
      </w:r>
      <w:r w:rsidR="00C32DF0">
        <w:t xml:space="preserve">eine </w:t>
      </w:r>
      <w:r w:rsidR="00257B55">
        <w:t>multifokale Optik</w:t>
      </w:r>
      <w:r w:rsidR="004244F8">
        <w:t xml:space="preserve"> gewöhnen – </w:t>
      </w:r>
      <w:r w:rsidR="00903D35">
        <w:t xml:space="preserve">denn </w:t>
      </w:r>
      <w:r w:rsidR="00ED2D78">
        <w:t xml:space="preserve">die </w:t>
      </w:r>
      <w:r w:rsidR="004244F8">
        <w:t>beiden Neu</w:t>
      </w:r>
      <w:r w:rsidR="00903D35">
        <w:softHyphen/>
      </w:r>
      <w:r w:rsidR="004244F8">
        <w:t>hei</w:t>
      </w:r>
      <w:r w:rsidR="000F3AC3">
        <w:softHyphen/>
      </w:r>
      <w:r w:rsidR="004244F8">
        <w:t xml:space="preserve">ten funktionieren einfach </w:t>
      </w:r>
      <w:r w:rsidR="00BE7CEE">
        <w:t>sofort</w:t>
      </w:r>
      <w:r w:rsidR="004244F8">
        <w:t>.</w:t>
      </w:r>
      <w:r w:rsidR="00E97F59">
        <w:t>“</w:t>
      </w:r>
      <w:r w:rsidR="004C50C8">
        <w:t xml:space="preserve"> </w:t>
      </w:r>
      <w:r w:rsidR="00ED2D78">
        <w:t>Außerdem sind sie unter den Namen fusion 1day bzw. Open 30 auch als asphärische Tages- bzw. Monatslinse erhältlich.</w:t>
      </w:r>
    </w:p>
    <w:p w14:paraId="7993125A" w14:textId="77777777" w:rsidR="004D06E2" w:rsidRDefault="004D06E2" w:rsidP="006B67D3"/>
    <w:p w14:paraId="1A340B79" w14:textId="02F3D41E" w:rsidR="00A35C59" w:rsidRPr="00A35C59" w:rsidRDefault="00F430DF" w:rsidP="006B67D3">
      <w:pPr>
        <w:rPr>
          <w:b/>
        </w:rPr>
      </w:pPr>
      <w:r>
        <w:rPr>
          <w:b/>
        </w:rPr>
        <w:t>fusiontechnology™</w:t>
      </w:r>
      <w:r w:rsidR="00A35C59" w:rsidRPr="00A35C59">
        <w:rPr>
          <w:b/>
        </w:rPr>
        <w:t xml:space="preserve"> – die patentierte Wohlfühl-Garantie</w:t>
      </w:r>
    </w:p>
    <w:p w14:paraId="59A8CF56" w14:textId="77777777" w:rsidR="00A35C59" w:rsidRDefault="00A35C59" w:rsidP="006B67D3"/>
    <w:p w14:paraId="3C2700CA" w14:textId="7E8AF4BF" w:rsidR="00552ED3" w:rsidRDefault="00ED2D78" w:rsidP="006B67D3">
      <w:r>
        <w:t>Di</w:t>
      </w:r>
      <w:r w:rsidR="00A94FE1">
        <w:t xml:space="preserve">e </w:t>
      </w:r>
      <w:r w:rsidR="00D278A3">
        <w:t>neuen Kontaktlinsen</w:t>
      </w:r>
      <w:r w:rsidR="00E1156C">
        <w:t xml:space="preserve"> </w:t>
      </w:r>
      <w:r>
        <w:t xml:space="preserve">überzeugen darüber hinaus </w:t>
      </w:r>
      <w:r w:rsidR="00E1156C">
        <w:t xml:space="preserve">mit einer </w:t>
      </w:r>
      <w:r>
        <w:t>„</w:t>
      </w:r>
      <w:r w:rsidR="00E1156C">
        <w:t>ein</w:t>
      </w:r>
      <w:r w:rsidR="000F3AC3">
        <w:softHyphen/>
      </w:r>
      <w:r w:rsidR="00E1156C">
        <w:t xml:space="preserve">gebauten </w:t>
      </w:r>
      <w:r w:rsidR="00262890">
        <w:t>Wohlfühl-Garantie</w:t>
      </w:r>
      <w:r>
        <w:t>“, wie Clages die von Safilens paten</w:t>
      </w:r>
      <w:r w:rsidR="000F3AC3">
        <w:softHyphen/>
      </w:r>
      <w:r>
        <w:t>tierte</w:t>
      </w:r>
      <w:r w:rsidR="00262890">
        <w:t xml:space="preserve"> </w:t>
      </w:r>
      <w:r w:rsidR="00F430DF">
        <w:t>fusiontechnology™</w:t>
      </w:r>
      <w:r>
        <w:t xml:space="preserve"> nennt</w:t>
      </w:r>
      <w:r w:rsidR="00262890">
        <w:t>.</w:t>
      </w:r>
      <w:r w:rsidR="00F91037">
        <w:t xml:space="preserve"> </w:t>
      </w:r>
      <w:r>
        <w:t xml:space="preserve">Bei dieser </w:t>
      </w:r>
      <w:r w:rsidR="00552ED3">
        <w:t xml:space="preserve">wird ein </w:t>
      </w:r>
      <w:r w:rsidR="00ED7723">
        <w:t xml:space="preserve">natürliches </w:t>
      </w:r>
      <w:proofErr w:type="spellStart"/>
      <w:r w:rsidR="00552ED3">
        <w:t>Copolymer</w:t>
      </w:r>
      <w:proofErr w:type="spellEnd"/>
      <w:r w:rsidR="00552ED3">
        <w:t xml:space="preserve"> aus Hyaluron und TSP</w:t>
      </w:r>
      <w:r w:rsidRPr="00ED2D78">
        <w:rPr>
          <w:vertAlign w:val="superscript"/>
        </w:rPr>
        <w:t>®</w:t>
      </w:r>
      <w:r w:rsidR="00552ED3">
        <w:t xml:space="preserve"> (Tamarindensamen-Poly</w:t>
      </w:r>
      <w:r w:rsidR="000F3AC3">
        <w:softHyphen/>
      </w:r>
      <w:r w:rsidR="00552ED3">
        <w:t>saccharid) direkt in das K</w:t>
      </w:r>
      <w:r w:rsidR="00785DBA">
        <w:t>ontaktlinsenmaterial eingefügt und über den Tag kontinuierlich wieder an das Auge abgegeben</w:t>
      </w:r>
      <w:r w:rsidR="00D950AE">
        <w:t xml:space="preserve">. </w:t>
      </w:r>
      <w:r w:rsidR="004F78BA">
        <w:t xml:space="preserve">Hyaluron und TSP, dessen Struktur der Molekülstruktur des natürlichen </w:t>
      </w:r>
      <w:proofErr w:type="spellStart"/>
      <w:r w:rsidR="004F78BA">
        <w:t>Mucins</w:t>
      </w:r>
      <w:proofErr w:type="spellEnd"/>
      <w:r w:rsidR="004F78BA">
        <w:t xml:space="preserve"> im Auge ähnelt, befeuchten </w:t>
      </w:r>
      <w:r w:rsidR="0061570A">
        <w:t xml:space="preserve">dann </w:t>
      </w:r>
      <w:r w:rsidR="004F78BA">
        <w:t>die Augen, stabilisieren den Tränenfilm und schützen so das Auge.</w:t>
      </w:r>
    </w:p>
    <w:p w14:paraId="3F562A76" w14:textId="77777777" w:rsidR="00552ED3" w:rsidRDefault="00552ED3" w:rsidP="006B67D3"/>
    <w:p w14:paraId="6FE2C6DB" w14:textId="5F82AC3E" w:rsidR="00AF77E1" w:rsidRPr="00AF77E1" w:rsidRDefault="00AF77E1" w:rsidP="006B67D3">
      <w:pPr>
        <w:rPr>
          <w:b/>
        </w:rPr>
      </w:pPr>
      <w:r>
        <w:rPr>
          <w:b/>
        </w:rPr>
        <w:t xml:space="preserve">Jede Nacht </w:t>
      </w:r>
      <w:r w:rsidR="00EF0A50">
        <w:rPr>
          <w:b/>
        </w:rPr>
        <w:t>mit Frische aufladen</w:t>
      </w:r>
    </w:p>
    <w:p w14:paraId="43FFB0F8" w14:textId="77777777" w:rsidR="00AF77E1" w:rsidRDefault="00AF77E1" w:rsidP="006B67D3"/>
    <w:p w14:paraId="175FFBFC" w14:textId="5003CFEE" w:rsidR="00690507" w:rsidRDefault="00ED2D78" w:rsidP="006B67D3">
      <w:r>
        <w:t>Die Open-30-Monatslinsen lassen sich immer wieder mit den augenfreundlichen Substanzen aufladen. Alles, was Kontaktlinsen</w:t>
      </w:r>
      <w:r w:rsidR="000F3AC3">
        <w:softHyphen/>
      </w:r>
      <w:r>
        <w:t>träger für die volle Frischeladung benötigen, sind das Schall</w:t>
      </w:r>
      <w:r w:rsidR="000F3AC3">
        <w:softHyphen/>
      </w:r>
      <w:r>
        <w:t>wellengerät namens Sonic Wave Generator und das Premium-Pflegemittel Open Reload.</w:t>
      </w:r>
      <w:r w:rsidR="008D7AE5" w:rsidRPr="002C4D6A">
        <w:t xml:space="preserve"> </w:t>
      </w:r>
      <w:r w:rsidR="006C1378" w:rsidRPr="002C4D6A">
        <w:t>Clages‘ Produktmanagement-Kollege Axel Baasner</w:t>
      </w:r>
      <w:r w:rsidR="00552ED3" w:rsidRPr="002C4D6A">
        <w:t xml:space="preserve"> </w:t>
      </w:r>
      <w:r w:rsidR="000F3CA8" w:rsidRPr="002C4D6A">
        <w:t>betont: „</w:t>
      </w:r>
      <w:r w:rsidR="003550A3" w:rsidRPr="002C4D6A">
        <w:t xml:space="preserve">Viele Kontaktlinsenträger </w:t>
      </w:r>
      <w:r w:rsidR="00C733EC" w:rsidRPr="002C4D6A">
        <w:t xml:space="preserve">wollen ihre </w:t>
      </w:r>
      <w:r w:rsidR="003550A3" w:rsidRPr="002C4D6A">
        <w:t xml:space="preserve">Linsen nicht jeden Tag </w:t>
      </w:r>
      <w:r w:rsidR="00C733EC" w:rsidRPr="002C4D6A">
        <w:t>manuell reinigen</w:t>
      </w:r>
      <w:r w:rsidR="003550A3" w:rsidRPr="002C4D6A">
        <w:t xml:space="preserve">. Der Sonic Wave Generator ist </w:t>
      </w:r>
      <w:r w:rsidR="00C733EC" w:rsidRPr="002C4D6A">
        <w:t xml:space="preserve">hier die </w:t>
      </w:r>
      <w:r w:rsidR="001955A1" w:rsidRPr="002C4D6A">
        <w:t>perfekte</w:t>
      </w:r>
      <w:r w:rsidR="00C733EC" w:rsidRPr="002C4D6A">
        <w:t xml:space="preserve"> Lösung: Er reinigt </w:t>
      </w:r>
      <w:r>
        <w:t xml:space="preserve">und pflegt </w:t>
      </w:r>
      <w:r w:rsidR="00C733EC" w:rsidRPr="002C4D6A">
        <w:t xml:space="preserve">die Linsen </w:t>
      </w:r>
      <w:r w:rsidR="001955A1" w:rsidRPr="002C4D6A">
        <w:t xml:space="preserve">sehr intensiv </w:t>
      </w:r>
      <w:r w:rsidR="008A5B86">
        <w:t xml:space="preserve">– und zwar ganz bequem und vollautomatisch. </w:t>
      </w:r>
      <w:r w:rsidR="00C733EC" w:rsidRPr="002C4D6A">
        <w:t>Das Ergebnis:</w:t>
      </w:r>
      <w:r w:rsidR="008D5E5D" w:rsidRPr="002C4D6A">
        <w:t xml:space="preserve"> jeden Morgen </w:t>
      </w:r>
      <w:r w:rsidR="007D3762" w:rsidRPr="002C4D6A">
        <w:t>das Gefühl eine</w:t>
      </w:r>
      <w:r w:rsidR="008A5B86">
        <w:t>r</w:t>
      </w:r>
      <w:r w:rsidR="00257B55" w:rsidRPr="002C4D6A">
        <w:t xml:space="preserve"> frischen Linse</w:t>
      </w:r>
      <w:r w:rsidR="008A5B86">
        <w:t>.“</w:t>
      </w:r>
    </w:p>
    <w:p w14:paraId="5852A68C" w14:textId="77777777" w:rsidR="0011365A" w:rsidRPr="00E15644" w:rsidRDefault="0011365A" w:rsidP="006B67D3"/>
    <w:p w14:paraId="75CC24F1" w14:textId="1BD100FD" w:rsidR="005F5581" w:rsidRPr="005F5581" w:rsidRDefault="005F5581" w:rsidP="00631F27">
      <w:pPr>
        <w:rPr>
          <w:b/>
        </w:rPr>
      </w:pPr>
      <w:r>
        <w:rPr>
          <w:b/>
        </w:rPr>
        <w:t>Exklusiv bei MPG&amp;E</w:t>
      </w:r>
      <w:r w:rsidR="0049431A">
        <w:rPr>
          <w:b/>
        </w:rPr>
        <w:t>: Safilens</w:t>
      </w:r>
      <w:r w:rsidR="00DB3A2F">
        <w:rPr>
          <w:b/>
        </w:rPr>
        <w:t xml:space="preserve"> im Überblick</w:t>
      </w:r>
    </w:p>
    <w:p w14:paraId="33B23AD2" w14:textId="77777777" w:rsidR="005F5581" w:rsidRDefault="005F5581" w:rsidP="00631F27"/>
    <w:p w14:paraId="2580CC63" w14:textId="13534496" w:rsidR="00DA031A" w:rsidRPr="00540B94" w:rsidRDefault="00540B94" w:rsidP="00540B94">
      <w:pPr>
        <w:pStyle w:val="Listenabsatz"/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 xml:space="preserve">patentierte </w:t>
      </w:r>
      <w:r w:rsidR="00F430DF">
        <w:rPr>
          <w:b/>
        </w:rPr>
        <w:t>fusiontechnology™</w:t>
      </w:r>
      <w:r w:rsidRPr="00540B94">
        <w:rPr>
          <w:b/>
        </w:rPr>
        <w:t>:</w:t>
      </w:r>
      <w:r>
        <w:rPr>
          <w:b/>
        </w:rPr>
        <w:t xml:space="preserve"> </w:t>
      </w:r>
      <w:r>
        <w:t>Hyaluron und TSP</w:t>
      </w:r>
      <w:r w:rsidRPr="00540B94">
        <w:rPr>
          <w:vertAlign w:val="superscript"/>
        </w:rPr>
        <w:t>®</w:t>
      </w:r>
      <w:r>
        <w:t xml:space="preserve"> (Tama</w:t>
      </w:r>
      <w:r w:rsidR="000F3AC3">
        <w:softHyphen/>
      </w:r>
      <w:r>
        <w:t>rinden</w:t>
      </w:r>
      <w:r>
        <w:softHyphen/>
        <w:t>samen-Polysaccharid) im Kontaktlinsenmaterial einge</w:t>
      </w:r>
      <w:r w:rsidR="000F3AC3">
        <w:softHyphen/>
      </w:r>
      <w:r>
        <w:t>lagert für frische Augenblicke</w:t>
      </w:r>
    </w:p>
    <w:p w14:paraId="3F76F8B3" w14:textId="1D56FBE0" w:rsidR="00540B94" w:rsidRPr="00540B94" w:rsidRDefault="00540B94" w:rsidP="00540B94">
      <w:pPr>
        <w:pStyle w:val="Listenabsatz"/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patentierte afokale Optik:</w:t>
      </w:r>
      <w:r>
        <w:t xml:space="preserve"> Presbyopie-Korrektion durch deutlich verbesserte Tiefenschärfe statt durch verschiedene optische Zonen für unterschiedliche Entfernungen; stabilere und schär</w:t>
      </w:r>
      <w:r w:rsidR="000F3AC3">
        <w:softHyphen/>
      </w:r>
      <w:r>
        <w:t>fere Optik; besonders einfache Anpassung</w:t>
      </w:r>
    </w:p>
    <w:p w14:paraId="2CABE4E8" w14:textId="20BB7067" w:rsidR="00731948" w:rsidRDefault="00096B96" w:rsidP="00540B94">
      <w:pPr>
        <w:pStyle w:val="Listenabsatz"/>
        <w:numPr>
          <w:ilvl w:val="0"/>
          <w:numId w:val="33"/>
        </w:numPr>
        <w:ind w:left="284" w:hanging="284"/>
      </w:pPr>
      <w:r w:rsidRPr="008A43E8">
        <w:rPr>
          <w:b/>
        </w:rPr>
        <w:lastRenderedPageBreak/>
        <w:t>fusion 1d</w:t>
      </w:r>
      <w:r w:rsidR="00B37AC5" w:rsidRPr="008A43E8">
        <w:rPr>
          <w:b/>
        </w:rPr>
        <w:t>ay:</w:t>
      </w:r>
      <w:r w:rsidR="00B37AC5">
        <w:t xml:space="preserve"> </w:t>
      </w:r>
      <w:r w:rsidR="00731948">
        <w:t xml:space="preserve">Tageslinse mit </w:t>
      </w:r>
      <w:r w:rsidR="00F430DF">
        <w:t>fusiontechnology™</w:t>
      </w:r>
      <w:r w:rsidR="00731948">
        <w:t xml:space="preserve"> </w:t>
      </w:r>
      <w:r w:rsidR="00C666AD">
        <w:t xml:space="preserve">für einen höheren Tragekomfort </w:t>
      </w:r>
    </w:p>
    <w:p w14:paraId="59795FFD" w14:textId="4895F29C" w:rsidR="00096B96" w:rsidRDefault="00096B96" w:rsidP="00540B94">
      <w:pPr>
        <w:pStyle w:val="Listenabsatz"/>
        <w:numPr>
          <w:ilvl w:val="0"/>
          <w:numId w:val="33"/>
        </w:numPr>
        <w:ind w:left="284" w:hanging="284"/>
      </w:pPr>
      <w:r w:rsidRPr="008A43E8">
        <w:rPr>
          <w:b/>
        </w:rPr>
        <w:t>fusion 1day presbyo</w:t>
      </w:r>
      <w:r w:rsidR="00EA6017" w:rsidRPr="008A43E8">
        <w:rPr>
          <w:b/>
        </w:rPr>
        <w:t xml:space="preserve">: </w:t>
      </w:r>
      <w:r w:rsidR="00304914">
        <w:t>Presbyopie-</w:t>
      </w:r>
      <w:r w:rsidR="00EA6017">
        <w:t xml:space="preserve">Tageslinse mit </w:t>
      </w:r>
      <w:proofErr w:type="spellStart"/>
      <w:r w:rsidR="00EA6017">
        <w:t>afokale</w:t>
      </w:r>
      <w:r w:rsidR="00540B94">
        <w:t>r</w:t>
      </w:r>
      <w:proofErr w:type="spellEnd"/>
      <w:r w:rsidR="00540B94">
        <w:t xml:space="preserve"> Optik </w:t>
      </w:r>
      <w:r w:rsidR="00124A8E">
        <w:t xml:space="preserve">und </w:t>
      </w:r>
      <w:r w:rsidR="00F430DF">
        <w:t>fusiontechnology™</w:t>
      </w:r>
      <w:r w:rsidR="00124A8E">
        <w:t xml:space="preserve"> </w:t>
      </w:r>
    </w:p>
    <w:p w14:paraId="2064403C" w14:textId="1855DB3D" w:rsidR="00096B96" w:rsidRDefault="00096B96" w:rsidP="00540B94">
      <w:pPr>
        <w:pStyle w:val="Listenabsatz"/>
        <w:numPr>
          <w:ilvl w:val="0"/>
          <w:numId w:val="33"/>
        </w:numPr>
        <w:ind w:left="284" w:hanging="284"/>
      </w:pPr>
      <w:r w:rsidRPr="008A43E8">
        <w:rPr>
          <w:b/>
        </w:rPr>
        <w:t>Open 30</w:t>
      </w:r>
      <w:r w:rsidR="00C666AD" w:rsidRPr="008A43E8">
        <w:rPr>
          <w:b/>
        </w:rPr>
        <w:t xml:space="preserve">: </w:t>
      </w:r>
      <w:r w:rsidR="00C666AD">
        <w:t xml:space="preserve">Monatslinse mit </w:t>
      </w:r>
      <w:r w:rsidR="00F430DF">
        <w:t>fusiontechnology™</w:t>
      </w:r>
      <w:r w:rsidR="00C666AD">
        <w:t xml:space="preserve"> – </w:t>
      </w:r>
      <w:r w:rsidR="008A43E8">
        <w:t xml:space="preserve">dank Open Reload und Sonic Wave Generator täglich frisch </w:t>
      </w:r>
      <w:r w:rsidR="00C666AD">
        <w:t>mit Hyaluron und TSP</w:t>
      </w:r>
      <w:r w:rsidR="00540B94" w:rsidRPr="00540B94">
        <w:rPr>
          <w:vertAlign w:val="superscript"/>
        </w:rPr>
        <w:t>®</w:t>
      </w:r>
      <w:r w:rsidR="00540B94">
        <w:t xml:space="preserve"> aufladen</w:t>
      </w:r>
      <w:r w:rsidR="00C666AD">
        <w:t xml:space="preserve"> </w:t>
      </w:r>
    </w:p>
    <w:p w14:paraId="4100F0AC" w14:textId="13136D05" w:rsidR="00611EC8" w:rsidRDefault="007D3762" w:rsidP="00540B94">
      <w:pPr>
        <w:pStyle w:val="Listenabsatz"/>
        <w:numPr>
          <w:ilvl w:val="0"/>
          <w:numId w:val="33"/>
        </w:numPr>
        <w:ind w:left="284" w:hanging="284"/>
      </w:pPr>
      <w:r>
        <w:rPr>
          <w:b/>
        </w:rPr>
        <w:t>Open 30 P</w:t>
      </w:r>
      <w:r w:rsidR="00096B96" w:rsidRPr="008A43E8">
        <w:rPr>
          <w:b/>
        </w:rPr>
        <w:t>resbyo</w:t>
      </w:r>
      <w:r w:rsidR="00124A8E" w:rsidRPr="008A43E8">
        <w:rPr>
          <w:b/>
        </w:rPr>
        <w:t xml:space="preserve">: </w:t>
      </w:r>
      <w:r w:rsidR="00124A8E">
        <w:t>Pres</w:t>
      </w:r>
      <w:r w:rsidR="00055E65">
        <w:softHyphen/>
      </w:r>
      <w:r w:rsidR="00044646">
        <w:t xml:space="preserve">byopie-Monatslinse mit </w:t>
      </w:r>
      <w:proofErr w:type="spellStart"/>
      <w:r w:rsidR="00044646">
        <w:t>afokaler</w:t>
      </w:r>
      <w:proofErr w:type="spellEnd"/>
      <w:r w:rsidR="00124A8E">
        <w:t xml:space="preserve"> </w:t>
      </w:r>
      <w:r w:rsidR="00044646">
        <w:t xml:space="preserve">Optik </w:t>
      </w:r>
      <w:r w:rsidR="00124A8E">
        <w:t xml:space="preserve">und </w:t>
      </w:r>
      <w:r w:rsidR="00F430DF">
        <w:t>fusiontechnology™</w:t>
      </w:r>
      <w:r w:rsidR="00124A8E">
        <w:t xml:space="preserve"> </w:t>
      </w:r>
    </w:p>
    <w:p w14:paraId="5C1DDD22" w14:textId="2E8CCFB2" w:rsidR="00096B96" w:rsidRDefault="00096B96" w:rsidP="00540B94">
      <w:pPr>
        <w:pStyle w:val="Listenabsatz"/>
        <w:numPr>
          <w:ilvl w:val="0"/>
          <w:numId w:val="33"/>
        </w:numPr>
        <w:ind w:left="284" w:hanging="284"/>
      </w:pPr>
      <w:bookmarkStart w:id="2" w:name="_Hlk483312603"/>
      <w:r w:rsidRPr="00611EC8">
        <w:rPr>
          <w:b/>
        </w:rPr>
        <w:t>Open Reload</w:t>
      </w:r>
      <w:r w:rsidR="00C77662">
        <w:rPr>
          <w:b/>
        </w:rPr>
        <w:t xml:space="preserve">: </w:t>
      </w:r>
      <w:r w:rsidR="00C77662">
        <w:t xml:space="preserve">innovative </w:t>
      </w:r>
      <w:r w:rsidR="00B47218">
        <w:t>Premiump</w:t>
      </w:r>
      <w:r w:rsidR="00EE0497">
        <w:t>flege</w:t>
      </w:r>
      <w:r w:rsidR="00B47218">
        <w:t xml:space="preserve">, </w:t>
      </w:r>
      <w:r w:rsidR="00611EC8">
        <w:t xml:space="preserve">die </w:t>
      </w:r>
      <w:r w:rsidR="008A5B86">
        <w:t xml:space="preserve">Open 30-Kontaktlinsen zusammen mit dem Sonic Wave Generator </w:t>
      </w:r>
      <w:r w:rsidR="00611EC8">
        <w:t xml:space="preserve">wieder </w:t>
      </w:r>
      <w:r w:rsidR="00980CC8">
        <w:t>mit Hyaluron und TSP auflädt</w:t>
      </w:r>
      <w:r w:rsidR="00CC0A2B">
        <w:t xml:space="preserve"> </w:t>
      </w:r>
    </w:p>
    <w:bookmarkEnd w:id="2"/>
    <w:p w14:paraId="00B95BB7" w14:textId="6F76D32B" w:rsidR="00096B96" w:rsidRDefault="00096B96" w:rsidP="00540B94">
      <w:pPr>
        <w:pStyle w:val="Listenabsatz"/>
        <w:numPr>
          <w:ilvl w:val="0"/>
          <w:numId w:val="33"/>
        </w:numPr>
        <w:ind w:left="284" w:hanging="284"/>
      </w:pPr>
      <w:r w:rsidRPr="00980CC8">
        <w:rPr>
          <w:b/>
        </w:rPr>
        <w:t>Sonic Wave Generator</w:t>
      </w:r>
      <w:r w:rsidR="00980CC8" w:rsidRPr="00980CC8">
        <w:rPr>
          <w:b/>
        </w:rPr>
        <w:t xml:space="preserve">: </w:t>
      </w:r>
      <w:r w:rsidR="00044646">
        <w:t>S</w:t>
      </w:r>
      <w:r w:rsidR="00044646" w:rsidRPr="00044646">
        <w:t>ch</w:t>
      </w:r>
      <w:r w:rsidR="00044646">
        <w:t>a</w:t>
      </w:r>
      <w:r w:rsidR="00044646" w:rsidRPr="00044646">
        <w:t xml:space="preserve">llwellengerät, </w:t>
      </w:r>
      <w:proofErr w:type="gramStart"/>
      <w:r w:rsidR="00044646" w:rsidRPr="00044646">
        <w:t>das</w:t>
      </w:r>
      <w:proofErr w:type="gramEnd"/>
      <w:r w:rsidR="00044646">
        <w:rPr>
          <w:b/>
        </w:rPr>
        <w:t xml:space="preserve"> </w:t>
      </w:r>
      <w:r w:rsidR="008A5B86">
        <w:t xml:space="preserve">Kontaktlinsen </w:t>
      </w:r>
      <w:r w:rsidR="00044646">
        <w:t xml:space="preserve">mit Schallwellen besonders </w:t>
      </w:r>
      <w:r w:rsidR="00980CC8">
        <w:t>intensiv</w:t>
      </w:r>
      <w:r w:rsidR="00B93680">
        <w:t xml:space="preserve"> </w:t>
      </w:r>
      <w:r w:rsidR="00044646">
        <w:t xml:space="preserve">reinigt </w:t>
      </w:r>
      <w:r w:rsidR="00980CC8">
        <w:t xml:space="preserve">und </w:t>
      </w:r>
      <w:r w:rsidR="008A5B86">
        <w:t xml:space="preserve">Open-30-Kontaktlinsen zusammen mit Open Reload </w:t>
      </w:r>
      <w:r w:rsidR="00980CC8">
        <w:t>mit Hyaluron und TSP</w:t>
      </w:r>
      <w:r w:rsidR="00044646">
        <w:t xml:space="preserve"> sättigt</w:t>
      </w:r>
    </w:p>
    <w:p w14:paraId="62002058" w14:textId="77777777" w:rsidR="005F6678" w:rsidRDefault="005F6678" w:rsidP="00631F27"/>
    <w:p w14:paraId="39E5B7E5" w14:textId="77777777" w:rsidR="007C4013" w:rsidRPr="00E15644" w:rsidRDefault="007C4013" w:rsidP="007C4013"/>
    <w:p w14:paraId="3CCCAF06" w14:textId="77777777" w:rsidR="008711E2" w:rsidRPr="002C4D6A" w:rsidRDefault="001017E4" w:rsidP="00E517FA">
      <w:pPr>
        <w:pStyle w:val="berschrift5"/>
      </w:pPr>
      <w:r w:rsidRPr="002C4D6A">
        <w:t>MPG&amp;E</w:t>
      </w:r>
      <w:r w:rsidR="008711E2" w:rsidRPr="002C4D6A">
        <w:t xml:space="preserve"> Handel und Service GmbH</w:t>
      </w:r>
    </w:p>
    <w:p w14:paraId="13634310" w14:textId="77777777" w:rsidR="008711E2" w:rsidRPr="002C4D6A" w:rsidRDefault="008711E2" w:rsidP="008711E2">
      <w:pPr>
        <w:pStyle w:val="Kopfzeile"/>
      </w:pPr>
    </w:p>
    <w:p w14:paraId="62107408" w14:textId="1F006132" w:rsidR="001A7562" w:rsidRPr="002C4D6A" w:rsidRDefault="00CA3A45" w:rsidP="00285E2B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rPr>
          <w:rFonts w:ascii="ArialMT" w:hAnsi="ArialMT" w:cs="ArialMT"/>
          <w:szCs w:val="21"/>
        </w:rPr>
      </w:pPr>
      <w:r w:rsidRPr="002C4D6A">
        <w:rPr>
          <w:rFonts w:ascii="ArialMT" w:hAnsi="ArialMT" w:cs="ArialMT"/>
          <w:szCs w:val="21"/>
        </w:rPr>
        <w:t>MPG&amp;E hat sich auf den Vertrieb von Kontaktlinsen und Pflege</w:t>
      </w:r>
      <w:r w:rsidR="000F3AC3">
        <w:rPr>
          <w:rFonts w:ascii="ArialMT" w:hAnsi="ArialMT" w:cs="ArialMT"/>
          <w:szCs w:val="21"/>
        </w:rPr>
        <w:softHyphen/>
      </w:r>
      <w:r w:rsidRPr="002C4D6A">
        <w:rPr>
          <w:rFonts w:ascii="ArialMT" w:hAnsi="ArialMT" w:cs="ArialMT"/>
          <w:szCs w:val="21"/>
        </w:rPr>
        <w:t xml:space="preserve">mitteln in Premium-Qualität spezialisiert. Das Team von MPG&amp;E ist davon überzeugt, dass Kontaktlinsen </w:t>
      </w:r>
      <w:r w:rsidR="001017E4" w:rsidRPr="002C4D6A">
        <w:rPr>
          <w:rFonts w:ascii="ArialMT" w:hAnsi="ArialMT" w:cs="ArialMT"/>
          <w:szCs w:val="21"/>
        </w:rPr>
        <w:t>aufgrund</w:t>
      </w:r>
      <w:r w:rsidRPr="002C4D6A">
        <w:rPr>
          <w:rFonts w:ascii="ArialMT" w:hAnsi="ArialMT" w:cs="ArialMT"/>
          <w:szCs w:val="21"/>
        </w:rPr>
        <w:t xml:space="preserve"> ihrer besseren Ab</w:t>
      </w:r>
      <w:r w:rsidR="000F3AC3">
        <w:rPr>
          <w:rFonts w:ascii="ArialMT" w:hAnsi="ArialMT" w:cs="ArialMT"/>
          <w:szCs w:val="21"/>
        </w:rPr>
        <w:softHyphen/>
      </w:r>
      <w:r w:rsidRPr="002C4D6A">
        <w:rPr>
          <w:rFonts w:ascii="ArialMT" w:hAnsi="ArialMT" w:cs="ArialMT"/>
          <w:szCs w:val="21"/>
        </w:rPr>
        <w:t>bildungsqualität, des breiteren Anwendungsbereichs und der dar</w:t>
      </w:r>
      <w:r w:rsidR="000F3AC3">
        <w:rPr>
          <w:rFonts w:ascii="ArialMT" w:hAnsi="ArialMT" w:cs="ArialMT"/>
          <w:szCs w:val="21"/>
        </w:rPr>
        <w:softHyphen/>
      </w:r>
      <w:r w:rsidRPr="002C4D6A">
        <w:rPr>
          <w:rFonts w:ascii="ArialMT" w:hAnsi="ArialMT" w:cs="ArialMT"/>
          <w:szCs w:val="21"/>
        </w:rPr>
        <w:t>aus resultierenden höheren Lebens</w:t>
      </w:r>
      <w:r w:rsidRPr="002C4D6A">
        <w:rPr>
          <w:rFonts w:ascii="ArialMT" w:hAnsi="ArialMT" w:cs="ArialMT"/>
          <w:szCs w:val="21"/>
        </w:rPr>
        <w:softHyphen/>
        <w:t>qualität die intelligentesten Seh</w:t>
      </w:r>
      <w:r w:rsidR="000F3AC3">
        <w:rPr>
          <w:rFonts w:ascii="ArialMT" w:hAnsi="ArialMT" w:cs="ArialMT"/>
          <w:szCs w:val="21"/>
        </w:rPr>
        <w:softHyphen/>
      </w:r>
      <w:r w:rsidRPr="002C4D6A">
        <w:rPr>
          <w:rFonts w:ascii="ArialMT" w:hAnsi="ArialMT" w:cs="ArialMT"/>
          <w:szCs w:val="21"/>
        </w:rPr>
        <w:t>hilfen sind.</w:t>
      </w:r>
      <w:r w:rsidR="006347A7" w:rsidRPr="002C4D6A">
        <w:rPr>
          <w:rFonts w:ascii="ArialMT" w:hAnsi="ArialMT" w:cs="ArialMT"/>
          <w:szCs w:val="21"/>
        </w:rPr>
        <w:t xml:space="preserve"> </w:t>
      </w:r>
    </w:p>
    <w:p w14:paraId="2C405217" w14:textId="77777777" w:rsidR="001A7562" w:rsidRDefault="001A7562" w:rsidP="00285E2B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rPr>
          <w:rFonts w:ascii="ArialMT" w:hAnsi="ArialMT" w:cs="ArialMT"/>
          <w:szCs w:val="21"/>
        </w:rPr>
      </w:pPr>
    </w:p>
    <w:p w14:paraId="3A9A0782" w14:textId="2794F1E2" w:rsidR="001A7562" w:rsidRDefault="00CA3A45" w:rsidP="00285E2B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rPr>
          <w:rFonts w:ascii="ArialMT" w:hAnsi="ArialMT" w:cs="ArialMT"/>
          <w:szCs w:val="21"/>
        </w:rPr>
      </w:pPr>
      <w:r>
        <w:rPr>
          <w:rFonts w:ascii="ArialMT" w:hAnsi="ArialMT" w:cs="ArialMT"/>
          <w:szCs w:val="21"/>
        </w:rPr>
        <w:t>MPG&amp;E</w:t>
      </w:r>
      <w:r w:rsidRPr="002461B8">
        <w:rPr>
          <w:rFonts w:ascii="ArialMT" w:hAnsi="ArialMT" w:cs="ArialMT"/>
          <w:szCs w:val="21"/>
        </w:rPr>
        <w:t xml:space="preserve"> versteht sich als unabhängiger Vertriebs</w:t>
      </w:r>
      <w:r w:rsidR="00285E2B">
        <w:rPr>
          <w:rFonts w:ascii="ArialMT" w:hAnsi="ArialMT" w:cs="ArialMT"/>
          <w:szCs w:val="21"/>
        </w:rPr>
        <w:softHyphen/>
      </w:r>
      <w:r w:rsidRPr="002461B8">
        <w:rPr>
          <w:rFonts w:ascii="ArialMT" w:hAnsi="ArialMT" w:cs="ArialMT"/>
          <w:szCs w:val="21"/>
        </w:rPr>
        <w:t>partner, der Augenoptiker und Augenärzte mit qualitativ hochwerti</w:t>
      </w:r>
      <w:r w:rsidR="00285E2B">
        <w:rPr>
          <w:rFonts w:ascii="ArialMT" w:hAnsi="ArialMT" w:cs="ArialMT"/>
          <w:szCs w:val="21"/>
        </w:rPr>
        <w:softHyphen/>
      </w:r>
      <w:r w:rsidRPr="002461B8">
        <w:rPr>
          <w:rFonts w:ascii="ArialMT" w:hAnsi="ArialMT" w:cs="ArialMT"/>
          <w:szCs w:val="21"/>
        </w:rPr>
        <w:t>gen Pro</w:t>
      </w:r>
      <w:r w:rsidR="00C433FE">
        <w:rPr>
          <w:rFonts w:ascii="ArialMT" w:hAnsi="ArialMT" w:cs="ArialMT"/>
          <w:szCs w:val="21"/>
        </w:rPr>
        <w:softHyphen/>
      </w:r>
      <w:r w:rsidRPr="002461B8">
        <w:rPr>
          <w:rFonts w:ascii="ArialMT" w:hAnsi="ArialMT" w:cs="ArialMT"/>
          <w:szCs w:val="21"/>
        </w:rPr>
        <w:t>duk</w:t>
      </w:r>
      <w:r w:rsidR="000F3AC3">
        <w:rPr>
          <w:rFonts w:ascii="ArialMT" w:hAnsi="ArialMT" w:cs="ArialMT"/>
          <w:szCs w:val="21"/>
        </w:rPr>
        <w:softHyphen/>
      </w:r>
      <w:r w:rsidRPr="002461B8">
        <w:rPr>
          <w:rFonts w:ascii="ArialMT" w:hAnsi="ArialMT" w:cs="ArialMT"/>
          <w:szCs w:val="21"/>
        </w:rPr>
        <w:t>ten aus aller Welt ver</w:t>
      </w:r>
      <w:r>
        <w:rPr>
          <w:rFonts w:ascii="ArialMT" w:hAnsi="ArialMT" w:cs="ArialMT"/>
          <w:szCs w:val="21"/>
        </w:rPr>
        <w:softHyphen/>
      </w:r>
      <w:r w:rsidRPr="002461B8">
        <w:rPr>
          <w:rFonts w:ascii="ArialMT" w:hAnsi="ArialMT" w:cs="ArialMT"/>
          <w:szCs w:val="21"/>
        </w:rPr>
        <w:t>sorgt und sie außerdem bei der Betreuung ihrer Kunden und Patienten un</w:t>
      </w:r>
      <w:r>
        <w:rPr>
          <w:rFonts w:ascii="ArialMT" w:hAnsi="ArialMT" w:cs="ArialMT"/>
          <w:szCs w:val="21"/>
        </w:rPr>
        <w:softHyphen/>
      </w:r>
      <w:r w:rsidRPr="002461B8">
        <w:rPr>
          <w:rFonts w:ascii="ArialMT" w:hAnsi="ArialMT" w:cs="ArialMT"/>
          <w:szCs w:val="21"/>
        </w:rPr>
        <w:t>terstützt. Ein besonderes Augenmerk richten die norddeutschen Kontaktlin</w:t>
      </w:r>
      <w:r>
        <w:rPr>
          <w:rFonts w:ascii="ArialMT" w:hAnsi="ArialMT" w:cs="ArialMT"/>
          <w:szCs w:val="21"/>
        </w:rPr>
        <w:softHyphen/>
      </w:r>
      <w:r w:rsidRPr="002461B8">
        <w:rPr>
          <w:rFonts w:ascii="ArialMT" w:hAnsi="ArialMT" w:cs="ArialMT"/>
          <w:szCs w:val="21"/>
        </w:rPr>
        <w:t>senexperten darauf, internatio</w:t>
      </w:r>
      <w:r w:rsidR="00C433FE">
        <w:rPr>
          <w:rFonts w:ascii="ArialMT" w:hAnsi="ArialMT" w:cs="ArialMT"/>
          <w:szCs w:val="21"/>
        </w:rPr>
        <w:softHyphen/>
      </w:r>
      <w:r w:rsidRPr="002461B8">
        <w:rPr>
          <w:rFonts w:ascii="ArialMT" w:hAnsi="ArialMT" w:cs="ArialMT"/>
          <w:szCs w:val="21"/>
        </w:rPr>
        <w:t>nale Branchentrends frühzeitig zu erkennen. Innovative Produkte</w:t>
      </w:r>
      <w:r>
        <w:rPr>
          <w:rFonts w:ascii="ArialMT" w:hAnsi="ArialMT" w:cs="ArialMT"/>
          <w:szCs w:val="21"/>
        </w:rPr>
        <w:t xml:space="preserve"> anzubieten mit perfekt darauf abgestimmten Services für Augen</w:t>
      </w:r>
      <w:r w:rsidR="000F3AC3">
        <w:rPr>
          <w:rFonts w:ascii="ArialMT" w:hAnsi="ArialMT" w:cs="ArialMT"/>
          <w:szCs w:val="21"/>
        </w:rPr>
        <w:softHyphen/>
      </w:r>
      <w:r>
        <w:rPr>
          <w:rFonts w:ascii="ArialMT" w:hAnsi="ArialMT" w:cs="ArialMT"/>
          <w:szCs w:val="21"/>
        </w:rPr>
        <w:t>optiker und Augenärzte</w:t>
      </w:r>
      <w:r w:rsidRPr="00F235A3">
        <w:rPr>
          <w:rFonts w:ascii="ArialMT" w:hAnsi="ArialMT" w:cs="ArialMT"/>
          <w:color w:val="FF0000"/>
          <w:szCs w:val="21"/>
        </w:rPr>
        <w:t xml:space="preserve"> </w:t>
      </w:r>
      <w:r w:rsidRPr="002461B8">
        <w:rPr>
          <w:rFonts w:ascii="ArialMT" w:hAnsi="ArialMT" w:cs="ArialMT"/>
          <w:szCs w:val="21"/>
        </w:rPr>
        <w:t xml:space="preserve">– das ist der Anspruch von MPG&amp;E. </w:t>
      </w:r>
    </w:p>
    <w:p w14:paraId="421EE72F" w14:textId="77777777" w:rsidR="001A7562" w:rsidRDefault="001A7562" w:rsidP="00285E2B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rPr>
          <w:rFonts w:ascii="ArialMT" w:hAnsi="ArialMT" w:cs="ArialMT"/>
          <w:szCs w:val="21"/>
        </w:rPr>
      </w:pPr>
    </w:p>
    <w:p w14:paraId="3697D190" w14:textId="3E1E5DAE" w:rsidR="00CA3A45" w:rsidRDefault="00CA3A45" w:rsidP="00285E2B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rPr>
          <w:rFonts w:ascii="ArialMT" w:hAnsi="ArialMT" w:cs="ArialMT"/>
          <w:szCs w:val="21"/>
        </w:rPr>
      </w:pPr>
      <w:r w:rsidRPr="000808DE">
        <w:rPr>
          <w:rFonts w:ascii="ArialMT" w:hAnsi="ArialMT" w:cs="ArialMT"/>
          <w:szCs w:val="21"/>
        </w:rPr>
        <w:t>Mit seinem Vollsortiment innovativer Kontaktlinsen, maßgeschnei</w:t>
      </w:r>
      <w:r>
        <w:rPr>
          <w:rFonts w:ascii="ArialMT" w:hAnsi="ArialMT" w:cs="ArialMT"/>
          <w:szCs w:val="21"/>
        </w:rPr>
        <w:softHyphen/>
      </w:r>
      <w:r w:rsidRPr="000808DE">
        <w:rPr>
          <w:rFonts w:ascii="ArialMT" w:hAnsi="ArialMT" w:cs="ArialMT"/>
          <w:szCs w:val="21"/>
        </w:rPr>
        <w:t>derter Pflegesysteme und wertvolle</w:t>
      </w:r>
      <w:r>
        <w:rPr>
          <w:rFonts w:ascii="ArialMT" w:hAnsi="ArialMT" w:cs="ArialMT"/>
          <w:szCs w:val="21"/>
        </w:rPr>
        <w:t>r</w:t>
      </w:r>
      <w:r w:rsidRPr="000808DE">
        <w:rPr>
          <w:rFonts w:ascii="ArialMT" w:hAnsi="ArialMT" w:cs="ArialMT"/>
          <w:szCs w:val="21"/>
        </w:rPr>
        <w:t xml:space="preserve"> Serviceleistun</w:t>
      </w:r>
      <w:r w:rsidR="00285E2B">
        <w:rPr>
          <w:rFonts w:ascii="ArialMT" w:hAnsi="ArialMT" w:cs="ArialMT"/>
          <w:szCs w:val="21"/>
        </w:rPr>
        <w:softHyphen/>
      </w:r>
      <w:r w:rsidRPr="000808DE">
        <w:rPr>
          <w:rFonts w:ascii="ArialMT" w:hAnsi="ArialMT" w:cs="ArialMT"/>
          <w:szCs w:val="21"/>
        </w:rPr>
        <w:t>gen bietet das Unternehmen alles, um Kontaktlinsenspezialisten umfassend zu unterstützen</w:t>
      </w:r>
      <w:r>
        <w:rPr>
          <w:rFonts w:ascii="ArialMT" w:hAnsi="ArialMT" w:cs="ArialMT"/>
          <w:szCs w:val="21"/>
        </w:rPr>
        <w:t xml:space="preserve">. </w:t>
      </w:r>
      <w:r w:rsidRPr="000808DE">
        <w:rPr>
          <w:rFonts w:ascii="ArialMT" w:hAnsi="ArialMT" w:cs="ArialMT"/>
          <w:szCs w:val="21"/>
        </w:rPr>
        <w:t xml:space="preserve"> </w:t>
      </w:r>
      <w:r w:rsidRPr="002461B8">
        <w:rPr>
          <w:rFonts w:ascii="ArialMT" w:hAnsi="ArialMT" w:cs="ArialMT"/>
          <w:szCs w:val="21"/>
        </w:rPr>
        <w:t>Endverbraucher können die Produkte über Augen</w:t>
      </w:r>
      <w:r>
        <w:rPr>
          <w:rFonts w:ascii="ArialMT" w:hAnsi="ArialMT" w:cs="ArialMT"/>
          <w:szCs w:val="21"/>
        </w:rPr>
        <w:softHyphen/>
      </w:r>
      <w:r w:rsidRPr="002461B8">
        <w:rPr>
          <w:rFonts w:ascii="ArialMT" w:hAnsi="ArialMT" w:cs="ArialMT"/>
          <w:szCs w:val="21"/>
        </w:rPr>
        <w:t>ärzte und Augenoptiker beziehen.</w:t>
      </w:r>
    </w:p>
    <w:p w14:paraId="794F52D5" w14:textId="77777777" w:rsidR="00D25437" w:rsidRDefault="00D25437" w:rsidP="00285E2B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rPr>
          <w:rFonts w:ascii="ArialMT" w:hAnsi="ArialMT" w:cs="ArialMT"/>
          <w:szCs w:val="21"/>
        </w:rPr>
      </w:pPr>
    </w:p>
    <w:p w14:paraId="7329A731" w14:textId="77777777" w:rsidR="00D25437" w:rsidRPr="00D25437" w:rsidRDefault="00D25437" w:rsidP="00D25437">
      <w:pPr>
        <w:pStyle w:val="berschrift5"/>
      </w:pPr>
      <w:r w:rsidRPr="003B39FB">
        <w:t xml:space="preserve">Safilens </w:t>
      </w:r>
      <w:r w:rsidR="003B39FB" w:rsidRPr="003B39FB">
        <w:t>S.R.L.</w:t>
      </w:r>
    </w:p>
    <w:p w14:paraId="1FFFFFB5" w14:textId="77777777" w:rsidR="008711E2" w:rsidRDefault="008711E2" w:rsidP="008711E2"/>
    <w:p w14:paraId="3B0194CD" w14:textId="1B050F78" w:rsidR="00CE1719" w:rsidRDefault="00CE1719" w:rsidP="00CE1719">
      <w:r>
        <w:t>Safilens wurde 2001 gegründet, um innovative, qualitativ hochwer</w:t>
      </w:r>
      <w:r w:rsidR="000F3AC3">
        <w:softHyphen/>
      </w:r>
      <w:r>
        <w:t>tige Produkte im Bereich Kontaktlinsen zu entwickeln. Diese stabile, avantgardistische Firma nutzte die mehr als 30-jährige Erfahrung ihrer Gründer, um immer erfolgreich markt</w:t>
      </w:r>
      <w:r>
        <w:softHyphen/>
        <w:t>konforme und auf die Bedürfnisse der Kontaktlinsenträger abge</w:t>
      </w:r>
      <w:r>
        <w:softHyphen/>
        <w:t>stimmte Produkte anzu</w:t>
      </w:r>
      <w:r w:rsidR="000F3AC3">
        <w:softHyphen/>
      </w:r>
      <w:r>
        <w:t xml:space="preserve">bieten. </w:t>
      </w:r>
    </w:p>
    <w:p w14:paraId="46B65257" w14:textId="77777777" w:rsidR="00CE1719" w:rsidRDefault="00CE1719" w:rsidP="00CE1719"/>
    <w:p w14:paraId="5B81B396" w14:textId="5C2988B3" w:rsidR="00CE1719" w:rsidRDefault="00CE1719" w:rsidP="00CE1719">
      <w:r>
        <w:t>Das Herzstück der Firma stellt die exzellente Forschungs- und Entwicklungsabteilung – kombiniert mit dem Fokus auf Kunden</w:t>
      </w:r>
      <w:r w:rsidR="000F3AC3">
        <w:softHyphen/>
      </w:r>
      <w:r>
        <w:t>wünsche – dar. Die Ergebnisse zeigen, wie wichtig und sinnvoll diese Vorgehensweise war: Hochleistungsprodukte, direkte Reakti</w:t>
      </w:r>
      <w:r>
        <w:softHyphen/>
        <w:t>on auf Kundenwünsche und die technologische Führungsposition in diesem Bereich.</w:t>
      </w:r>
    </w:p>
    <w:p w14:paraId="19D3757C" w14:textId="77777777" w:rsidR="00CE1719" w:rsidRDefault="00CE1719" w:rsidP="00CE1719"/>
    <w:p w14:paraId="604ED06A" w14:textId="51C5D7CD" w:rsidR="00D25437" w:rsidRPr="00D25437" w:rsidRDefault="00CE1719" w:rsidP="00CE1719">
      <w:r>
        <w:t xml:space="preserve">Im Jahre 2012 wurde Safilens von Bruno </w:t>
      </w:r>
      <w:proofErr w:type="spellStart"/>
      <w:r>
        <w:t>Farmaceutici</w:t>
      </w:r>
      <w:proofErr w:type="spellEnd"/>
      <w:r>
        <w:t xml:space="preserve"> </w:t>
      </w:r>
      <w:proofErr w:type="spellStart"/>
      <w:r>
        <w:t>S.p.A</w:t>
      </w:r>
      <w:proofErr w:type="spellEnd"/>
      <w:r>
        <w:t>. erwor</w:t>
      </w:r>
      <w:r w:rsidR="000F3AC3">
        <w:softHyphen/>
      </w:r>
      <w:r>
        <w:t>ben, einem pharmazeutischen Unternehmen, das in Italien eine füh</w:t>
      </w:r>
      <w:r w:rsidR="000F3AC3">
        <w:softHyphen/>
      </w:r>
      <w:r>
        <w:t xml:space="preserve">rende Position auf dem Sektor der oralen Kortison-Medizin und bei Medikamenten gegen Diabetes einnimmt. Dieser Erwerb erlaubte es Bruno </w:t>
      </w:r>
      <w:proofErr w:type="spellStart"/>
      <w:r>
        <w:t>Farmaceutici</w:t>
      </w:r>
      <w:proofErr w:type="spellEnd"/>
      <w:r>
        <w:t>, sich auf den vielversprechenden Kontakt</w:t>
      </w:r>
      <w:r w:rsidR="000F3AC3">
        <w:softHyphen/>
      </w:r>
      <w:r>
        <w:t xml:space="preserve">linsenmarkt auszudehnen und gleichzeitig das </w:t>
      </w:r>
      <w:r w:rsidR="00842978">
        <w:t xml:space="preserve">eigene </w:t>
      </w:r>
      <w:r>
        <w:t>wis</w:t>
      </w:r>
      <w:r w:rsidR="00842978">
        <w:softHyphen/>
      </w:r>
      <w:r>
        <w:t>sen</w:t>
      </w:r>
      <w:r w:rsidR="00842978">
        <w:softHyphen/>
      </w:r>
      <w:r>
        <w:t>schaft</w:t>
      </w:r>
      <w:r w:rsidR="000F3AC3">
        <w:softHyphen/>
      </w:r>
      <w:r>
        <w:t>liche Know-how und die wertvollen Erkenntnisse aus der pharma</w:t>
      </w:r>
      <w:r w:rsidR="000F3AC3">
        <w:softHyphen/>
      </w:r>
      <w:r>
        <w:t>zeutischen Forschung Safilens zur Verfügung zu stellen.</w:t>
      </w:r>
    </w:p>
    <w:p w14:paraId="4A9E5F74" w14:textId="77777777" w:rsidR="00D25437" w:rsidRDefault="00D25437" w:rsidP="00D25437"/>
    <w:p w14:paraId="38C0C307" w14:textId="77777777" w:rsidR="00D25437" w:rsidRPr="00E15644" w:rsidRDefault="00D25437" w:rsidP="008711E2"/>
    <w:p w14:paraId="5606ADDF" w14:textId="77777777" w:rsidR="007C4283" w:rsidRPr="0026461B" w:rsidRDefault="007C4283" w:rsidP="007C4283">
      <w:pPr>
        <w:pStyle w:val="berschrift5"/>
        <w:rPr>
          <w:sz w:val="28"/>
          <w:szCs w:val="28"/>
        </w:rPr>
      </w:pPr>
      <w:r w:rsidRPr="0026461B">
        <w:rPr>
          <w:sz w:val="28"/>
          <w:szCs w:val="28"/>
        </w:rPr>
        <w:t>Pressekontakt</w:t>
      </w:r>
    </w:p>
    <w:p w14:paraId="5949250B" w14:textId="77777777" w:rsidR="007C4283" w:rsidRPr="0026461B" w:rsidRDefault="007C4283" w:rsidP="007C4283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140"/>
      </w:tblGrid>
      <w:tr w:rsidR="007C4283" w:rsidRPr="002107C3" w14:paraId="2E42215D" w14:textId="77777777" w:rsidTr="008D2C6D">
        <w:trPr>
          <w:trHeight w:val="726"/>
        </w:trPr>
        <w:tc>
          <w:tcPr>
            <w:tcW w:w="3539" w:type="dxa"/>
          </w:tcPr>
          <w:p w14:paraId="661EF973" w14:textId="77777777" w:rsidR="007C4283" w:rsidRPr="002107C3" w:rsidRDefault="007C4283" w:rsidP="008D2C6D">
            <w:r w:rsidRPr="002107C3">
              <w:t xml:space="preserve">PR-Team MPG&amp;E </w:t>
            </w:r>
          </w:p>
          <w:p w14:paraId="4D54A48B" w14:textId="77777777" w:rsidR="007C4283" w:rsidRPr="002107C3" w:rsidRDefault="007C4283" w:rsidP="008D2C6D">
            <w:r w:rsidRPr="002107C3">
              <w:t>c/o ACIES Kommunikation</w:t>
            </w:r>
          </w:p>
          <w:p w14:paraId="43393453" w14:textId="77777777" w:rsidR="007C4283" w:rsidRPr="002107C3" w:rsidRDefault="007C4283" w:rsidP="007C4283">
            <w:pPr>
              <w:jc w:val="left"/>
            </w:pPr>
            <w:r>
              <w:t xml:space="preserve">Axel </w:t>
            </w:r>
            <w:r w:rsidRPr="002107C3">
              <w:t>Ludwig</w:t>
            </w:r>
          </w:p>
        </w:tc>
        <w:tc>
          <w:tcPr>
            <w:tcW w:w="3541" w:type="dxa"/>
          </w:tcPr>
          <w:p w14:paraId="0499271A" w14:textId="77777777" w:rsidR="007C4283" w:rsidRPr="002107C3" w:rsidRDefault="007C4283" w:rsidP="008D2C6D">
            <w:pPr>
              <w:tabs>
                <w:tab w:val="left" w:pos="781"/>
              </w:tabs>
            </w:pPr>
            <w:r w:rsidRPr="002107C3">
              <w:t xml:space="preserve">Tel.: </w:t>
            </w:r>
            <w:r>
              <w:tab/>
            </w:r>
            <w:r w:rsidRPr="002107C3">
              <w:t>+49 (30) 23 63 67 - 23</w:t>
            </w:r>
          </w:p>
          <w:p w14:paraId="027DC6D9" w14:textId="77777777" w:rsidR="007C4283" w:rsidRPr="002107C3" w:rsidRDefault="007C4283" w:rsidP="008D2C6D">
            <w:pPr>
              <w:tabs>
                <w:tab w:val="left" w:pos="781"/>
              </w:tabs>
            </w:pPr>
            <w:r w:rsidRPr="002107C3">
              <w:t xml:space="preserve">Mobil: </w:t>
            </w:r>
            <w:r>
              <w:tab/>
            </w:r>
            <w:r w:rsidRPr="002107C3">
              <w:t>+49 (172) 720 96 17</w:t>
            </w:r>
            <w:r>
              <w:br/>
              <w:t>E-Mail:</w:t>
            </w:r>
            <w:r>
              <w:tab/>
            </w:r>
            <w:r w:rsidRPr="002107C3">
              <w:t>mpge@acies.de</w:t>
            </w:r>
          </w:p>
        </w:tc>
      </w:tr>
    </w:tbl>
    <w:p w14:paraId="3A06BEE9" w14:textId="77777777" w:rsidR="007C4283" w:rsidRPr="0026461B" w:rsidRDefault="007C4283" w:rsidP="007C4283"/>
    <w:p w14:paraId="2FD6BE1F" w14:textId="77777777" w:rsidR="007C4283" w:rsidRPr="002107C3" w:rsidRDefault="007C4283" w:rsidP="007C4283">
      <w:pPr>
        <w:rPr>
          <w:b/>
        </w:rPr>
      </w:pPr>
      <w:r w:rsidRPr="002107C3">
        <w:rPr>
          <w:b/>
        </w:rPr>
        <w:t xml:space="preserve">Pressetexte und -fotos zum Download: </w:t>
      </w:r>
    </w:p>
    <w:p w14:paraId="5C487E0E" w14:textId="77777777" w:rsidR="007C4283" w:rsidRPr="00023D95" w:rsidRDefault="004D6769" w:rsidP="007C4283">
      <w:hyperlink r:id="rId8" w:history="1">
        <w:r w:rsidR="007C4283" w:rsidRPr="0026461B">
          <w:t>www.mpge.de/presse</w:t>
        </w:r>
      </w:hyperlink>
      <w:r w:rsidR="00FA4EE4">
        <w:t xml:space="preserve"> </w:t>
      </w:r>
    </w:p>
    <w:sectPr w:rsidR="007C4283" w:rsidRPr="00023D95" w:rsidSect="004D6769">
      <w:headerReference w:type="default" r:id="rId9"/>
      <w:headerReference w:type="first" r:id="rId10"/>
      <w:pgSz w:w="11906" w:h="16838"/>
      <w:pgMar w:top="1418" w:right="4253" w:bottom="1134" w:left="1418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9FC84" w14:textId="77777777" w:rsidR="007F70D4" w:rsidRDefault="007F70D4" w:rsidP="00631F27">
      <w:r>
        <w:separator/>
      </w:r>
    </w:p>
  </w:endnote>
  <w:endnote w:type="continuationSeparator" w:id="0">
    <w:p w14:paraId="47E3B46C" w14:textId="77777777" w:rsidR="007F70D4" w:rsidRDefault="007F70D4" w:rsidP="0063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7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0980D" w14:textId="77777777" w:rsidR="007F70D4" w:rsidRDefault="007F70D4" w:rsidP="00631F27">
      <w:r>
        <w:separator/>
      </w:r>
    </w:p>
  </w:footnote>
  <w:footnote w:type="continuationSeparator" w:id="0">
    <w:p w14:paraId="459367F4" w14:textId="77777777" w:rsidR="007F70D4" w:rsidRDefault="007F70D4" w:rsidP="0063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B491" w14:textId="00A2A228" w:rsidR="00D5392D" w:rsidRDefault="006805C7" w:rsidP="00631F27">
    <w:pPr>
      <w:pStyle w:val="Kopfzeile"/>
    </w:pPr>
    <w:r>
      <w:rPr>
        <w:noProof/>
      </w:rPr>
      <w:t xml:space="preserve"> </w:t>
    </w:r>
    <w:r w:rsidR="00EA2FC1">
      <w:rPr>
        <w:noProof/>
      </w:rPr>
      <w:drawing>
        <wp:anchor distT="0" distB="0" distL="114300" distR="114300" simplePos="0" relativeHeight="251658752" behindDoc="0" locked="0" layoutInCell="1" allowOverlap="1" wp14:anchorId="0D01F8EE" wp14:editId="1FB76BAC">
          <wp:simplePos x="0" y="0"/>
          <wp:positionH relativeFrom="column">
            <wp:posOffset>4833125</wp:posOffset>
          </wp:positionH>
          <wp:positionV relativeFrom="paragraph">
            <wp:posOffset>626745</wp:posOffset>
          </wp:positionV>
          <wp:extent cx="1198800" cy="360000"/>
          <wp:effectExtent l="0" t="0" r="1905" b="2540"/>
          <wp:wrapNone/>
          <wp:docPr id="11" name="Grafik 11" descr="C:\Users\jakusch\AppData\Roaming\PixelMetrics\CaptureWiz\Tem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sch\AppData\Roaming\PixelMetrics\CaptureWiz\Temp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2FC1">
      <w:rPr>
        <w:noProof/>
      </w:rPr>
      <w:t xml:space="preserve"> </w:t>
    </w:r>
    <w:r w:rsidR="009D4F44">
      <w:rPr>
        <w:noProof/>
      </w:rPr>
      <w:drawing>
        <wp:anchor distT="0" distB="0" distL="114300" distR="114300" simplePos="0" relativeHeight="251657728" behindDoc="0" locked="0" layoutInCell="1" allowOverlap="1" wp14:anchorId="5AAA7B93" wp14:editId="5953AB4A">
          <wp:simplePos x="0" y="0"/>
          <wp:positionH relativeFrom="column">
            <wp:posOffset>4831715</wp:posOffset>
          </wp:positionH>
          <wp:positionV relativeFrom="paragraph">
            <wp:posOffset>0</wp:posOffset>
          </wp:positionV>
          <wp:extent cx="1200150" cy="228600"/>
          <wp:effectExtent l="0" t="0" r="0" b="0"/>
          <wp:wrapNone/>
          <wp:docPr id="12" name="Bild 3" descr="MPGE-Logo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GE-Logo 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1C1A" w14:textId="09FFCEFA" w:rsidR="004D6769" w:rsidRDefault="004D6769">
    <w:pPr>
      <w:pStyle w:val="Kopfzeile"/>
    </w:pPr>
    <w:r w:rsidRPr="004D6769">
      <w:drawing>
        <wp:anchor distT="0" distB="0" distL="114300" distR="114300" simplePos="0" relativeHeight="251661824" behindDoc="0" locked="0" layoutInCell="1" allowOverlap="1" wp14:anchorId="35B41307" wp14:editId="14647649">
          <wp:simplePos x="0" y="0"/>
          <wp:positionH relativeFrom="column">
            <wp:posOffset>4831715</wp:posOffset>
          </wp:positionH>
          <wp:positionV relativeFrom="paragraph">
            <wp:posOffset>0</wp:posOffset>
          </wp:positionV>
          <wp:extent cx="1200150" cy="228600"/>
          <wp:effectExtent l="0" t="0" r="0" b="0"/>
          <wp:wrapNone/>
          <wp:docPr id="13" name="Bild 3" descr="MPGE-Logo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GE-Logo 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769">
      <w:drawing>
        <wp:anchor distT="0" distB="0" distL="114300" distR="114300" simplePos="0" relativeHeight="251662848" behindDoc="0" locked="0" layoutInCell="1" allowOverlap="1" wp14:anchorId="49D84D36" wp14:editId="6D1A867D">
          <wp:simplePos x="0" y="0"/>
          <wp:positionH relativeFrom="column">
            <wp:posOffset>4831715</wp:posOffset>
          </wp:positionH>
          <wp:positionV relativeFrom="paragraph">
            <wp:posOffset>626745</wp:posOffset>
          </wp:positionV>
          <wp:extent cx="1198800" cy="360000"/>
          <wp:effectExtent l="0" t="0" r="1905" b="2540"/>
          <wp:wrapNone/>
          <wp:docPr id="14" name="Grafik 14" descr="C:\Users\jakusch\AppData\Roaming\PixelMetrics\CaptureWiz\Tem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sch\AppData\Roaming\PixelMetrics\CaptureWiz\Temp\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769">
      <w:drawing>
        <wp:anchor distT="0" distB="0" distL="114300" distR="114300" simplePos="0" relativeHeight="251663872" behindDoc="0" locked="0" layoutInCell="1" allowOverlap="1" wp14:anchorId="2CF972FF" wp14:editId="2DA65D8D">
          <wp:simplePos x="0" y="0"/>
          <wp:positionH relativeFrom="column">
            <wp:posOffset>4831715</wp:posOffset>
          </wp:positionH>
          <wp:positionV relativeFrom="paragraph">
            <wp:posOffset>1667510</wp:posOffset>
          </wp:positionV>
          <wp:extent cx="1568756" cy="1151467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756" cy="1151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B68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CC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CC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CCD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80E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A0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8EC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06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EE0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A5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E468D"/>
    <w:multiLevelType w:val="hybridMultilevel"/>
    <w:tmpl w:val="85988B0E"/>
    <w:lvl w:ilvl="0" w:tplc="63CAC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5EB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2CF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9C1A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24B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B28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282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72C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1E1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662056"/>
    <w:multiLevelType w:val="hybridMultilevel"/>
    <w:tmpl w:val="7ED67CD0"/>
    <w:lvl w:ilvl="0" w:tplc="DC008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54A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6AA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88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784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2AE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2C5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442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7A7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DC155D"/>
    <w:multiLevelType w:val="hybridMultilevel"/>
    <w:tmpl w:val="982C7FDE"/>
    <w:lvl w:ilvl="0" w:tplc="AB042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4A1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F41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EE9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028F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9E9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8E4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2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B00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562FA7"/>
    <w:multiLevelType w:val="hybridMultilevel"/>
    <w:tmpl w:val="BF02413E"/>
    <w:lvl w:ilvl="0" w:tplc="625CE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6F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20A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6203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64A4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9A6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8E6C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E06C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489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EF0A13"/>
    <w:multiLevelType w:val="hybridMultilevel"/>
    <w:tmpl w:val="682A8448"/>
    <w:lvl w:ilvl="0" w:tplc="4656E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5E9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E41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9E0E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866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EA7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AA8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F42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021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CB386D"/>
    <w:multiLevelType w:val="hybridMultilevel"/>
    <w:tmpl w:val="FB42C8F6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BE7E05"/>
    <w:multiLevelType w:val="hybridMultilevel"/>
    <w:tmpl w:val="9D02D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A7FE0"/>
    <w:multiLevelType w:val="hybridMultilevel"/>
    <w:tmpl w:val="ECF65CE8"/>
    <w:lvl w:ilvl="0" w:tplc="6A024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1EB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D8A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AF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AB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22E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69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CE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D40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E193A"/>
    <w:multiLevelType w:val="hybridMultilevel"/>
    <w:tmpl w:val="1098106A"/>
    <w:lvl w:ilvl="0" w:tplc="A3AA2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164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967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C030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A835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FC0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C4C6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84F5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44B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746B42"/>
    <w:multiLevelType w:val="hybridMultilevel"/>
    <w:tmpl w:val="0DBE8B96"/>
    <w:lvl w:ilvl="0" w:tplc="15129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9E4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10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10B2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EE1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E29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AA8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CAE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748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BD6CE1"/>
    <w:multiLevelType w:val="hybridMultilevel"/>
    <w:tmpl w:val="770C8A8A"/>
    <w:lvl w:ilvl="0" w:tplc="86C0D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1E7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CE6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72AF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9478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4E0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443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E23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E1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6259E1"/>
    <w:multiLevelType w:val="hybridMultilevel"/>
    <w:tmpl w:val="8D7C3AAE"/>
    <w:lvl w:ilvl="0" w:tplc="88025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0A7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8E7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F010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5616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CA5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3A90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6264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DC9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B658A8"/>
    <w:multiLevelType w:val="hybridMultilevel"/>
    <w:tmpl w:val="FAD09A1A"/>
    <w:lvl w:ilvl="0" w:tplc="C0FE8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B29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922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7E8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BCE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0A6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0C2B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8CF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E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55540E"/>
    <w:multiLevelType w:val="hybridMultilevel"/>
    <w:tmpl w:val="E02A48D2"/>
    <w:lvl w:ilvl="0" w:tplc="BFC81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04C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506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540E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AA07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800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A80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56B3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147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1E734D"/>
    <w:multiLevelType w:val="hybridMultilevel"/>
    <w:tmpl w:val="610C7C56"/>
    <w:lvl w:ilvl="0" w:tplc="0136A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EA1F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4277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20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C5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E2F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A1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03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600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84EBF"/>
    <w:multiLevelType w:val="hybridMultilevel"/>
    <w:tmpl w:val="683E93C0"/>
    <w:lvl w:ilvl="0" w:tplc="421A6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C61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3A4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32BB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3C64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003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28E3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2E11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C03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7E259A"/>
    <w:multiLevelType w:val="hybridMultilevel"/>
    <w:tmpl w:val="A00C8F10"/>
    <w:lvl w:ilvl="0" w:tplc="62887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76E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403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1C04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AC69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BE6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380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D442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3AF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3E1D54"/>
    <w:multiLevelType w:val="hybridMultilevel"/>
    <w:tmpl w:val="9C249422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96562"/>
    <w:multiLevelType w:val="hybridMultilevel"/>
    <w:tmpl w:val="7AA0B7A2"/>
    <w:lvl w:ilvl="0" w:tplc="07AA6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5AC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DC6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A44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920A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C61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2EEF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2C6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701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A74C61"/>
    <w:multiLevelType w:val="hybridMultilevel"/>
    <w:tmpl w:val="C8760DD8"/>
    <w:lvl w:ilvl="0" w:tplc="29F40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1E83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4CE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B4D4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C40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6C9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348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4A06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4C9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392BB8"/>
    <w:multiLevelType w:val="hybridMultilevel"/>
    <w:tmpl w:val="C90C4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C7045"/>
    <w:multiLevelType w:val="hybridMultilevel"/>
    <w:tmpl w:val="A53C8DA0"/>
    <w:lvl w:ilvl="0" w:tplc="64B87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DC6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2A2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DA83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EE9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662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E8B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12E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943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261601"/>
    <w:multiLevelType w:val="hybridMultilevel"/>
    <w:tmpl w:val="B48003D8"/>
    <w:lvl w:ilvl="0" w:tplc="94923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4E6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86F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18AD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60A8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EEE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EEC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4466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5A4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723420"/>
    <w:multiLevelType w:val="hybridMultilevel"/>
    <w:tmpl w:val="C620712E"/>
    <w:lvl w:ilvl="0" w:tplc="19F88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866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46E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040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CCA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784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9A9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7E4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0C9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31"/>
  </w:num>
  <w:num w:numId="4">
    <w:abstractNumId w:val="25"/>
  </w:num>
  <w:num w:numId="5">
    <w:abstractNumId w:val="26"/>
  </w:num>
  <w:num w:numId="6">
    <w:abstractNumId w:val="19"/>
  </w:num>
  <w:num w:numId="7">
    <w:abstractNumId w:val="23"/>
  </w:num>
  <w:num w:numId="8">
    <w:abstractNumId w:val="20"/>
  </w:num>
  <w:num w:numId="9">
    <w:abstractNumId w:val="29"/>
  </w:num>
  <w:num w:numId="10">
    <w:abstractNumId w:val="13"/>
  </w:num>
  <w:num w:numId="11">
    <w:abstractNumId w:val="18"/>
  </w:num>
  <w:num w:numId="12">
    <w:abstractNumId w:val="22"/>
  </w:num>
  <w:num w:numId="13">
    <w:abstractNumId w:val="33"/>
  </w:num>
  <w:num w:numId="14">
    <w:abstractNumId w:val="21"/>
  </w:num>
  <w:num w:numId="15">
    <w:abstractNumId w:val="14"/>
  </w:num>
  <w:num w:numId="16">
    <w:abstractNumId w:val="11"/>
  </w:num>
  <w:num w:numId="17">
    <w:abstractNumId w:val="28"/>
  </w:num>
  <w:num w:numId="18">
    <w:abstractNumId w:val="10"/>
  </w:num>
  <w:num w:numId="19">
    <w:abstractNumId w:val="12"/>
  </w:num>
  <w:num w:numId="20">
    <w:abstractNumId w:val="3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7"/>
  </w:num>
  <w:num w:numId="32">
    <w:abstractNumId w:val="15"/>
  </w:num>
  <w:num w:numId="33">
    <w:abstractNumId w:val="1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44"/>
    <w:rsid w:val="00012823"/>
    <w:rsid w:val="000245C8"/>
    <w:rsid w:val="00025016"/>
    <w:rsid w:val="000311EE"/>
    <w:rsid w:val="00034FB3"/>
    <w:rsid w:val="00040233"/>
    <w:rsid w:val="00044646"/>
    <w:rsid w:val="00055E65"/>
    <w:rsid w:val="0006122B"/>
    <w:rsid w:val="00070361"/>
    <w:rsid w:val="000901EF"/>
    <w:rsid w:val="00096B96"/>
    <w:rsid w:val="000B040D"/>
    <w:rsid w:val="000B3B68"/>
    <w:rsid w:val="000B7011"/>
    <w:rsid w:val="000D7B7F"/>
    <w:rsid w:val="000E473D"/>
    <w:rsid w:val="000F3AC3"/>
    <w:rsid w:val="000F3CA8"/>
    <w:rsid w:val="001017E4"/>
    <w:rsid w:val="00104D8E"/>
    <w:rsid w:val="00110A8A"/>
    <w:rsid w:val="0011365A"/>
    <w:rsid w:val="00120204"/>
    <w:rsid w:val="00120265"/>
    <w:rsid w:val="00124A8E"/>
    <w:rsid w:val="001405ED"/>
    <w:rsid w:val="00143889"/>
    <w:rsid w:val="001772E0"/>
    <w:rsid w:val="001813C4"/>
    <w:rsid w:val="001815A2"/>
    <w:rsid w:val="001955A1"/>
    <w:rsid w:val="001A7562"/>
    <w:rsid w:val="001B34D7"/>
    <w:rsid w:val="001C5542"/>
    <w:rsid w:val="001C5C1D"/>
    <w:rsid w:val="001F6C0A"/>
    <w:rsid w:val="00234DD3"/>
    <w:rsid w:val="002431BB"/>
    <w:rsid w:val="002433B3"/>
    <w:rsid w:val="002436D5"/>
    <w:rsid w:val="0024487C"/>
    <w:rsid w:val="00257B55"/>
    <w:rsid w:val="00262890"/>
    <w:rsid w:val="00273AF5"/>
    <w:rsid w:val="00277057"/>
    <w:rsid w:val="002807FD"/>
    <w:rsid w:val="00285E2B"/>
    <w:rsid w:val="00291247"/>
    <w:rsid w:val="0029481D"/>
    <w:rsid w:val="00296F24"/>
    <w:rsid w:val="002A303A"/>
    <w:rsid w:val="002B1524"/>
    <w:rsid w:val="002C4D6A"/>
    <w:rsid w:val="002D313D"/>
    <w:rsid w:val="002F2C69"/>
    <w:rsid w:val="003014A4"/>
    <w:rsid w:val="00304914"/>
    <w:rsid w:val="00330131"/>
    <w:rsid w:val="00345A2A"/>
    <w:rsid w:val="003531F4"/>
    <w:rsid w:val="003550A3"/>
    <w:rsid w:val="0035772B"/>
    <w:rsid w:val="00370CA4"/>
    <w:rsid w:val="00375846"/>
    <w:rsid w:val="00382353"/>
    <w:rsid w:val="00385A79"/>
    <w:rsid w:val="00393342"/>
    <w:rsid w:val="003972A2"/>
    <w:rsid w:val="003B39FB"/>
    <w:rsid w:val="003C440D"/>
    <w:rsid w:val="003D63E0"/>
    <w:rsid w:val="003F4466"/>
    <w:rsid w:val="004051C4"/>
    <w:rsid w:val="004071E8"/>
    <w:rsid w:val="0042077B"/>
    <w:rsid w:val="004244F8"/>
    <w:rsid w:val="00436E06"/>
    <w:rsid w:val="0043772C"/>
    <w:rsid w:val="0044665F"/>
    <w:rsid w:val="004531B0"/>
    <w:rsid w:val="0046760F"/>
    <w:rsid w:val="0048477E"/>
    <w:rsid w:val="0049431A"/>
    <w:rsid w:val="004A4D9C"/>
    <w:rsid w:val="004A685A"/>
    <w:rsid w:val="004C50C8"/>
    <w:rsid w:val="004D06E2"/>
    <w:rsid w:val="004D6769"/>
    <w:rsid w:val="004D6CD8"/>
    <w:rsid w:val="004F78BA"/>
    <w:rsid w:val="0050437F"/>
    <w:rsid w:val="005214CE"/>
    <w:rsid w:val="00521C36"/>
    <w:rsid w:val="00540B94"/>
    <w:rsid w:val="00547637"/>
    <w:rsid w:val="00552ED3"/>
    <w:rsid w:val="005578BF"/>
    <w:rsid w:val="00572739"/>
    <w:rsid w:val="00577988"/>
    <w:rsid w:val="00580DA7"/>
    <w:rsid w:val="00581409"/>
    <w:rsid w:val="00590C2D"/>
    <w:rsid w:val="00596E9E"/>
    <w:rsid w:val="005A27D3"/>
    <w:rsid w:val="005B52B4"/>
    <w:rsid w:val="005B60BF"/>
    <w:rsid w:val="005C76A4"/>
    <w:rsid w:val="005D672E"/>
    <w:rsid w:val="005F0EE9"/>
    <w:rsid w:val="005F5581"/>
    <w:rsid w:val="005F6678"/>
    <w:rsid w:val="00611EC8"/>
    <w:rsid w:val="00613136"/>
    <w:rsid w:val="00615100"/>
    <w:rsid w:val="0061570A"/>
    <w:rsid w:val="006212D4"/>
    <w:rsid w:val="00630E8B"/>
    <w:rsid w:val="00631F27"/>
    <w:rsid w:val="00634527"/>
    <w:rsid w:val="006347A7"/>
    <w:rsid w:val="00635188"/>
    <w:rsid w:val="00637A6B"/>
    <w:rsid w:val="00641703"/>
    <w:rsid w:val="00646486"/>
    <w:rsid w:val="00660125"/>
    <w:rsid w:val="00674DFB"/>
    <w:rsid w:val="00675E3B"/>
    <w:rsid w:val="006805C7"/>
    <w:rsid w:val="00690507"/>
    <w:rsid w:val="006A4BE3"/>
    <w:rsid w:val="006B607C"/>
    <w:rsid w:val="006B67D3"/>
    <w:rsid w:val="006B7C05"/>
    <w:rsid w:val="006C1378"/>
    <w:rsid w:val="006E2166"/>
    <w:rsid w:val="006F3BFD"/>
    <w:rsid w:val="0072082A"/>
    <w:rsid w:val="00722AB7"/>
    <w:rsid w:val="00731948"/>
    <w:rsid w:val="00733386"/>
    <w:rsid w:val="00733EB4"/>
    <w:rsid w:val="00734185"/>
    <w:rsid w:val="00740085"/>
    <w:rsid w:val="00763F4A"/>
    <w:rsid w:val="0077531E"/>
    <w:rsid w:val="00780C10"/>
    <w:rsid w:val="00783251"/>
    <w:rsid w:val="00785DBA"/>
    <w:rsid w:val="007A5E1D"/>
    <w:rsid w:val="007B4D11"/>
    <w:rsid w:val="007B5F0D"/>
    <w:rsid w:val="007B7508"/>
    <w:rsid w:val="007C4013"/>
    <w:rsid w:val="007C4283"/>
    <w:rsid w:val="007D3762"/>
    <w:rsid w:val="007F70D4"/>
    <w:rsid w:val="007F7D89"/>
    <w:rsid w:val="00806B39"/>
    <w:rsid w:val="00810010"/>
    <w:rsid w:val="00826042"/>
    <w:rsid w:val="00826A69"/>
    <w:rsid w:val="0083210A"/>
    <w:rsid w:val="008361BA"/>
    <w:rsid w:val="00841D09"/>
    <w:rsid w:val="00842978"/>
    <w:rsid w:val="008553FA"/>
    <w:rsid w:val="0085554C"/>
    <w:rsid w:val="008578ED"/>
    <w:rsid w:val="008711E2"/>
    <w:rsid w:val="008765AA"/>
    <w:rsid w:val="00884483"/>
    <w:rsid w:val="0089038D"/>
    <w:rsid w:val="008953F1"/>
    <w:rsid w:val="008A0A20"/>
    <w:rsid w:val="008A43E8"/>
    <w:rsid w:val="008A44A2"/>
    <w:rsid w:val="008A5B86"/>
    <w:rsid w:val="008B0749"/>
    <w:rsid w:val="008D5E5D"/>
    <w:rsid w:val="008D688C"/>
    <w:rsid w:val="008D7AE5"/>
    <w:rsid w:val="008D7CCF"/>
    <w:rsid w:val="00903D35"/>
    <w:rsid w:val="00916C17"/>
    <w:rsid w:val="00916C80"/>
    <w:rsid w:val="009345ED"/>
    <w:rsid w:val="009561DD"/>
    <w:rsid w:val="00971E42"/>
    <w:rsid w:val="00980CC8"/>
    <w:rsid w:val="00991794"/>
    <w:rsid w:val="009A31D3"/>
    <w:rsid w:val="009A70BD"/>
    <w:rsid w:val="009B6984"/>
    <w:rsid w:val="009D0F16"/>
    <w:rsid w:val="009D4F44"/>
    <w:rsid w:val="009F68FA"/>
    <w:rsid w:val="00A2060A"/>
    <w:rsid w:val="00A335B4"/>
    <w:rsid w:val="00A33FC7"/>
    <w:rsid w:val="00A35C59"/>
    <w:rsid w:val="00A41952"/>
    <w:rsid w:val="00A819E7"/>
    <w:rsid w:val="00A84888"/>
    <w:rsid w:val="00A86CAC"/>
    <w:rsid w:val="00A94FE1"/>
    <w:rsid w:val="00AB208D"/>
    <w:rsid w:val="00AD1999"/>
    <w:rsid w:val="00AD33C8"/>
    <w:rsid w:val="00AE4687"/>
    <w:rsid w:val="00AF2452"/>
    <w:rsid w:val="00AF77E1"/>
    <w:rsid w:val="00AF7DBF"/>
    <w:rsid w:val="00B0048E"/>
    <w:rsid w:val="00B0632A"/>
    <w:rsid w:val="00B37AC5"/>
    <w:rsid w:val="00B47218"/>
    <w:rsid w:val="00B4794C"/>
    <w:rsid w:val="00B62357"/>
    <w:rsid w:val="00B62819"/>
    <w:rsid w:val="00B67E5F"/>
    <w:rsid w:val="00B77472"/>
    <w:rsid w:val="00B863A4"/>
    <w:rsid w:val="00B87FEC"/>
    <w:rsid w:val="00B93680"/>
    <w:rsid w:val="00B97A26"/>
    <w:rsid w:val="00BC0F62"/>
    <w:rsid w:val="00BE028B"/>
    <w:rsid w:val="00BE0E73"/>
    <w:rsid w:val="00BE2DE1"/>
    <w:rsid w:val="00BE7CEE"/>
    <w:rsid w:val="00BF04D3"/>
    <w:rsid w:val="00BF4F83"/>
    <w:rsid w:val="00C271D9"/>
    <w:rsid w:val="00C32DF0"/>
    <w:rsid w:val="00C33962"/>
    <w:rsid w:val="00C36B56"/>
    <w:rsid w:val="00C40E7A"/>
    <w:rsid w:val="00C41BE2"/>
    <w:rsid w:val="00C433FE"/>
    <w:rsid w:val="00C4447C"/>
    <w:rsid w:val="00C556B3"/>
    <w:rsid w:val="00C62593"/>
    <w:rsid w:val="00C666AD"/>
    <w:rsid w:val="00C703CF"/>
    <w:rsid w:val="00C733EC"/>
    <w:rsid w:val="00C77662"/>
    <w:rsid w:val="00C90529"/>
    <w:rsid w:val="00CA3A45"/>
    <w:rsid w:val="00CB1DF4"/>
    <w:rsid w:val="00CB34AD"/>
    <w:rsid w:val="00CC04FA"/>
    <w:rsid w:val="00CC0A2B"/>
    <w:rsid w:val="00CE1719"/>
    <w:rsid w:val="00CE2F7A"/>
    <w:rsid w:val="00CF48E9"/>
    <w:rsid w:val="00D1566C"/>
    <w:rsid w:val="00D16AA5"/>
    <w:rsid w:val="00D25437"/>
    <w:rsid w:val="00D278A3"/>
    <w:rsid w:val="00D42FDD"/>
    <w:rsid w:val="00D46F80"/>
    <w:rsid w:val="00D51792"/>
    <w:rsid w:val="00D5229A"/>
    <w:rsid w:val="00D5392D"/>
    <w:rsid w:val="00D73899"/>
    <w:rsid w:val="00D83328"/>
    <w:rsid w:val="00D932C2"/>
    <w:rsid w:val="00D950AE"/>
    <w:rsid w:val="00DA031A"/>
    <w:rsid w:val="00DA585A"/>
    <w:rsid w:val="00DB3A2F"/>
    <w:rsid w:val="00DB7A69"/>
    <w:rsid w:val="00DD3C35"/>
    <w:rsid w:val="00DE137E"/>
    <w:rsid w:val="00DE1BBF"/>
    <w:rsid w:val="00DE286A"/>
    <w:rsid w:val="00DE77A7"/>
    <w:rsid w:val="00E019AC"/>
    <w:rsid w:val="00E1156C"/>
    <w:rsid w:val="00E15644"/>
    <w:rsid w:val="00E22988"/>
    <w:rsid w:val="00E517FA"/>
    <w:rsid w:val="00E701D4"/>
    <w:rsid w:val="00E71EFE"/>
    <w:rsid w:val="00E73285"/>
    <w:rsid w:val="00E771FC"/>
    <w:rsid w:val="00E82D89"/>
    <w:rsid w:val="00E97F59"/>
    <w:rsid w:val="00EA2FC1"/>
    <w:rsid w:val="00EA6017"/>
    <w:rsid w:val="00EC09EF"/>
    <w:rsid w:val="00ED2D78"/>
    <w:rsid w:val="00ED7723"/>
    <w:rsid w:val="00EE0497"/>
    <w:rsid w:val="00EF0A50"/>
    <w:rsid w:val="00EF23A2"/>
    <w:rsid w:val="00F0519D"/>
    <w:rsid w:val="00F13B4D"/>
    <w:rsid w:val="00F143CA"/>
    <w:rsid w:val="00F34E6C"/>
    <w:rsid w:val="00F36714"/>
    <w:rsid w:val="00F40BE1"/>
    <w:rsid w:val="00F430DF"/>
    <w:rsid w:val="00F466F7"/>
    <w:rsid w:val="00F52862"/>
    <w:rsid w:val="00F70E80"/>
    <w:rsid w:val="00F91037"/>
    <w:rsid w:val="00F94864"/>
    <w:rsid w:val="00FA27DB"/>
    <w:rsid w:val="00FA4EE4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369629"/>
  <w15:chartTrackingRefBased/>
  <w15:docId w15:val="{7DD73F8B-0CE7-4FC8-843A-74958421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utoRedefine/>
    <w:qFormat/>
    <w:rsid w:val="00631F27"/>
    <w:pPr>
      <w:jc w:val="both"/>
    </w:pPr>
    <w:rPr>
      <w:rFonts w:ascii="Arial" w:hAnsi="Arial" w:cs="Arial"/>
      <w:sz w:val="21"/>
    </w:rPr>
  </w:style>
  <w:style w:type="paragraph" w:styleId="berschrift1">
    <w:name w:val="heading 1"/>
    <w:basedOn w:val="Standard"/>
    <w:next w:val="berschrift2"/>
    <w:autoRedefine/>
    <w:qFormat/>
    <w:rsid w:val="00A335B4"/>
    <w:pPr>
      <w:keepNext/>
      <w:spacing w:after="400"/>
      <w:ind w:right="-2"/>
      <w:jc w:val="left"/>
      <w:outlineLvl w:val="0"/>
    </w:pPr>
    <w:rPr>
      <w:b/>
      <w:kern w:val="28"/>
      <w:sz w:val="40"/>
      <w:szCs w:val="40"/>
    </w:rPr>
  </w:style>
  <w:style w:type="paragraph" w:styleId="berschrift2">
    <w:name w:val="heading 2"/>
    <w:basedOn w:val="Standard"/>
    <w:next w:val="Standard"/>
    <w:autoRedefine/>
    <w:qFormat/>
    <w:rsid w:val="00E517FA"/>
    <w:pPr>
      <w:keepNext/>
      <w:spacing w:after="440"/>
      <w:jc w:val="left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E517FA"/>
    <w:pPr>
      <w:keepNext/>
      <w:spacing w:after="720"/>
      <w:outlineLvl w:val="2"/>
    </w:pPr>
    <w:rPr>
      <w:sz w:val="36"/>
      <w:szCs w:val="36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3972A2"/>
    <w:pPr>
      <w:keepNext/>
      <w:jc w:val="left"/>
      <w:outlineLvl w:val="4"/>
    </w:pPr>
    <w:rPr>
      <w:b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Frutiger 57Cn" w:hAnsi="Frutiger 57Cn"/>
      <w:b/>
      <w:color w:val="FF000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Frutiger 57Cn" w:hAnsi="Frutiger 57C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</w:style>
  <w:style w:type="paragraph" w:styleId="Textkrper2">
    <w:name w:val="Body Text 2"/>
    <w:basedOn w:val="Standard"/>
    <w:pPr>
      <w:jc w:val="left"/>
    </w:pPr>
    <w:rPr>
      <w:b/>
      <w:bCs/>
    </w:rPr>
  </w:style>
  <w:style w:type="paragraph" w:styleId="Textkrper-Einzug2">
    <w:name w:val="Body Text Indent 2"/>
    <w:basedOn w:val="Standard"/>
    <w:rPr>
      <w:b/>
    </w:rPr>
  </w:style>
  <w:style w:type="paragraph" w:styleId="Textkrper">
    <w:name w:val="Body Text"/>
    <w:basedOn w:val="Standard"/>
    <w:rPr>
      <w:b/>
    </w:rPr>
  </w:style>
  <w:style w:type="paragraph" w:styleId="Textkrper3">
    <w:name w:val="Body Text 3"/>
    <w:basedOn w:val="Standard"/>
    <w:rPr>
      <w:color w:val="FF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DE77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7E5F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7C4013"/>
    <w:rPr>
      <w:rFonts w:ascii="Arial" w:hAnsi="Arial" w:cs="Arial"/>
      <w:b/>
      <w:sz w:val="21"/>
    </w:rPr>
  </w:style>
  <w:style w:type="character" w:customStyle="1" w:styleId="berschrift5Zchn">
    <w:name w:val="Überschrift 5 Zchn"/>
    <w:basedOn w:val="Absatz-Standardschriftart"/>
    <w:link w:val="berschrift5"/>
    <w:rsid w:val="007C4283"/>
    <w:rPr>
      <w:rFonts w:ascii="Arial" w:hAnsi="Arial" w:cs="Arial"/>
      <w:b/>
      <w:sz w:val="24"/>
      <w:szCs w:val="24"/>
    </w:rPr>
  </w:style>
  <w:style w:type="character" w:styleId="Kommentarzeichen">
    <w:name w:val="annotation reference"/>
    <w:basedOn w:val="Absatz-Standardschriftart"/>
    <w:rsid w:val="0073338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3338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33386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7333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3338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ge.de/pres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P%20-%20MPG&amp;E\__P%20R-Daten\_Vorlage_Pressemitteilungen_MPGE_neues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EF9C7-9D55-4FA2-99B9-1FA92A02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_Vorlage_Pressemitteilungen_MPGE_neues Logo</Template>
  <TotalTime>0</TotalTime>
  <Pages>4</Pages>
  <Words>960</Words>
  <Characters>7000</Characters>
  <Application>Microsoft Office Word</Application>
  <DocSecurity>0</DocSecurity>
  <Lines>179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 </Company>
  <LinksUpToDate>false</LinksUpToDate>
  <CharactersWithSpaces>7913</CharactersWithSpaces>
  <SharedDoc>false</SharedDoc>
  <HLinks>
    <vt:vector size="12" baseType="variant"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http://www.mpge.de/presse</vt:lpwstr>
      </vt:variant>
      <vt:variant>
        <vt:lpwstr/>
      </vt:variant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mailto:mpge@acies.de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Axel Ludwig, ACIES</dc:creator>
  <cp:keywords/>
  <cp:lastModifiedBy>Christian von Jakusch-Gostomski, ACIES</cp:lastModifiedBy>
  <cp:revision>3</cp:revision>
  <cp:lastPrinted>2017-04-28T16:02:00Z</cp:lastPrinted>
  <dcterms:created xsi:type="dcterms:W3CDTF">2017-06-21T10:17:00Z</dcterms:created>
  <dcterms:modified xsi:type="dcterms:W3CDTF">2017-06-21T12:12:00Z</dcterms:modified>
</cp:coreProperties>
</file>